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EF" w:rsidRPr="00A853C7" w:rsidRDefault="00D77BEF" w:rsidP="00D77BEF">
      <w:pPr>
        <w:jc w:val="center"/>
        <w:outlineLvl w:val="0"/>
        <w:rPr>
          <w:rFonts w:ascii="Arial" w:eastAsia="Arial Unicode MS" w:hAnsi="Arial" w:cs="Arial"/>
          <w:b/>
          <w:sz w:val="40"/>
          <w:szCs w:val="40"/>
          <w:u w:color="000000"/>
          <w:lang w:val="pt-PT"/>
        </w:rPr>
      </w:pPr>
      <w:r w:rsidRPr="00A853C7">
        <w:rPr>
          <w:rFonts w:ascii="Arial" w:eastAsia="Arial Unicode MS" w:hAnsi="Arial" w:cs="Arial"/>
          <w:b/>
          <w:sz w:val="40"/>
          <w:szCs w:val="40"/>
          <w:u w:color="000000"/>
          <w:lang w:val="pt-PT"/>
        </w:rPr>
        <w:t>ANEXO I</w:t>
      </w:r>
    </w:p>
    <w:p w:rsidR="00D77BEF" w:rsidRPr="00A853C7" w:rsidRDefault="00D77BEF" w:rsidP="00D77BEF">
      <w:pPr>
        <w:jc w:val="both"/>
        <w:outlineLvl w:val="0"/>
        <w:rPr>
          <w:rFonts w:ascii="Arial" w:eastAsia="Arial Unicode MS" w:hAnsi="Arial" w:cs="Arial"/>
          <w:u w:color="000000"/>
          <w:lang w:val="pt-PT"/>
        </w:rPr>
      </w:pPr>
    </w:p>
    <w:p w:rsidR="00D77BEF" w:rsidRPr="00A853C7" w:rsidRDefault="00D77BEF" w:rsidP="00D77BEF">
      <w:pPr>
        <w:pStyle w:val="Corpodetexto"/>
        <w:tabs>
          <w:tab w:val="left" w:pos="2820"/>
        </w:tabs>
        <w:jc w:val="center"/>
        <w:rPr>
          <w:b/>
          <w:sz w:val="32"/>
          <w:szCs w:val="32"/>
        </w:rPr>
      </w:pPr>
      <w:r w:rsidRPr="00A853C7">
        <w:rPr>
          <w:b/>
          <w:sz w:val="32"/>
          <w:szCs w:val="32"/>
        </w:rPr>
        <w:t>PROGRAMA PRELIMINAR</w:t>
      </w:r>
    </w:p>
    <w:p w:rsidR="00D77BEF" w:rsidRPr="00A853C7" w:rsidRDefault="00D77BEF" w:rsidP="00D77BEF">
      <w:pPr>
        <w:pStyle w:val="Corpodetexto"/>
        <w:tabs>
          <w:tab w:val="left" w:pos="2820"/>
        </w:tabs>
        <w:jc w:val="center"/>
        <w:rPr>
          <w:b/>
          <w:sz w:val="32"/>
          <w:szCs w:val="32"/>
        </w:rPr>
      </w:pPr>
      <w:r w:rsidRPr="00A853C7">
        <w:rPr>
          <w:b/>
          <w:sz w:val="32"/>
          <w:szCs w:val="32"/>
        </w:rPr>
        <w:t>Seminário “</w:t>
      </w:r>
      <w:r w:rsidRPr="00947490">
        <w:rPr>
          <w:b/>
        </w:rPr>
        <w:t>Os desafios da judicialização do comércio internacional e da defesa da concorrência</w:t>
      </w:r>
      <w:r w:rsidRPr="00A853C7">
        <w:rPr>
          <w:b/>
          <w:sz w:val="32"/>
          <w:szCs w:val="32"/>
        </w:rPr>
        <w:t>”</w:t>
      </w:r>
    </w:p>
    <w:p w:rsidR="00D77BEF" w:rsidRDefault="00D77BEF" w:rsidP="00D77BEF">
      <w:pPr>
        <w:jc w:val="center"/>
        <w:outlineLvl w:val="0"/>
        <w:rPr>
          <w:rFonts w:ascii="Arial" w:eastAsia="Arial Unicode MS" w:hAnsi="Arial" w:cs="Arial"/>
          <w:b/>
          <w:u w:color="000000"/>
          <w:lang w:val="pt-BR"/>
        </w:rPr>
      </w:pPr>
      <w:r>
        <w:rPr>
          <w:rFonts w:ascii="Arial" w:eastAsia="Arial Unicode MS" w:hAnsi="Arial" w:cs="Arial"/>
          <w:b/>
          <w:u w:color="000000"/>
          <w:lang w:val="pt-BR"/>
        </w:rPr>
        <w:t>12 e 13 de novembro de 2015</w:t>
      </w:r>
    </w:p>
    <w:p w:rsidR="00D77BEF" w:rsidRPr="00317EB6" w:rsidRDefault="00317EB6" w:rsidP="00D77BEF">
      <w:pPr>
        <w:jc w:val="center"/>
        <w:outlineLvl w:val="0"/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</w:pPr>
      <w:r w:rsidRPr="00317EB6"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  <w:t xml:space="preserve">Plenário do Conselho Federal </w:t>
      </w:r>
      <w:r w:rsidR="00D77BEF" w:rsidRPr="00317EB6"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  <w:t xml:space="preserve"> da Ordem do</w:t>
      </w:r>
      <w:r w:rsidR="00E437C8" w:rsidRPr="00317EB6"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  <w:t>s</w:t>
      </w:r>
      <w:r w:rsidR="00D77BEF" w:rsidRPr="00317EB6"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  <w:t xml:space="preserve"> Advogados do Brasil </w:t>
      </w:r>
      <w:r w:rsidRPr="00317EB6">
        <w:rPr>
          <w:rFonts w:ascii="Arial" w:eastAsia="Arial Unicode MS" w:hAnsi="Arial" w:cs="Arial"/>
          <w:b/>
          <w:sz w:val="22"/>
          <w:szCs w:val="22"/>
          <w:u w:color="000000"/>
          <w:lang w:val="pt-BR"/>
        </w:rPr>
        <w:t xml:space="preserve">– 3º Andar </w:t>
      </w:r>
    </w:p>
    <w:p w:rsidR="00D77BEF" w:rsidRPr="00433796" w:rsidRDefault="00D77BEF" w:rsidP="00D77BEF">
      <w:pPr>
        <w:rPr>
          <w:rFonts w:asciiTheme="minorHAnsi" w:hAnsiTheme="minorHAnsi" w:cs="Arial"/>
          <w:lang w:val="pt-BR"/>
        </w:rPr>
      </w:pPr>
    </w:p>
    <w:p w:rsidR="00D77BEF" w:rsidRPr="008B6814" w:rsidRDefault="00D77BEF" w:rsidP="00D7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rPr>
          <w:rFonts w:asciiTheme="minorHAnsi" w:hAnsiTheme="minorHAnsi" w:cs="Arial"/>
          <w:lang w:val="pt-BR"/>
        </w:rPr>
      </w:pPr>
      <w:r>
        <w:rPr>
          <w:rFonts w:asciiTheme="minorHAnsi" w:hAnsiTheme="minorHAnsi" w:cs="Arial"/>
          <w:lang w:val="pt-BR"/>
        </w:rPr>
        <w:t>12</w:t>
      </w:r>
      <w:r w:rsidRPr="008B6814">
        <w:rPr>
          <w:rFonts w:asciiTheme="minorHAnsi" w:hAnsiTheme="minorHAnsi" w:cs="Arial"/>
          <w:lang w:val="pt-BR"/>
        </w:rPr>
        <w:t xml:space="preserve"> de </w:t>
      </w:r>
      <w:r>
        <w:rPr>
          <w:rFonts w:asciiTheme="minorHAnsi" w:hAnsiTheme="minorHAnsi" w:cs="Arial"/>
          <w:lang w:val="pt-BR"/>
        </w:rPr>
        <w:t>novembro de 2015</w:t>
      </w:r>
    </w:p>
    <w:p w:rsidR="00D77BEF" w:rsidRPr="008B6814" w:rsidRDefault="00D77BEF" w:rsidP="00D77BEF">
      <w:pPr>
        <w:rPr>
          <w:rFonts w:asciiTheme="minorHAnsi" w:hAnsiTheme="minorHAnsi" w:cs="Arial"/>
          <w:lang w:val="pt-BR"/>
        </w:rPr>
      </w:pPr>
    </w:p>
    <w:p w:rsidR="00D77BEF" w:rsidRDefault="009428A2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>18h</w:t>
      </w:r>
      <w:r w:rsidR="00D77BEF">
        <w:rPr>
          <w:rFonts w:asciiTheme="minorHAnsi" w:hAnsiTheme="minorHAnsi" w:cs="Arial"/>
          <w:b/>
          <w:lang w:val="pt-BR"/>
        </w:rPr>
        <w:t xml:space="preserve">  credenciamento</w:t>
      </w:r>
    </w:p>
    <w:p w:rsidR="009428A2" w:rsidRDefault="009428A2" w:rsidP="00D77BEF">
      <w:pPr>
        <w:rPr>
          <w:rFonts w:asciiTheme="minorHAnsi" w:hAnsiTheme="minorHAnsi" w:cs="Arial"/>
          <w:b/>
          <w:lang w:val="pt-BR"/>
        </w:rPr>
      </w:pPr>
    </w:p>
    <w:p w:rsidR="00D77BEF" w:rsidRPr="00427FC0" w:rsidRDefault="009428A2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>18</w:t>
      </w:r>
      <w:r w:rsidR="00D77BEF">
        <w:rPr>
          <w:rFonts w:asciiTheme="minorHAnsi" w:hAnsiTheme="minorHAnsi" w:cs="Arial"/>
          <w:b/>
          <w:lang w:val="pt-BR"/>
        </w:rPr>
        <w:t>h</w:t>
      </w:r>
      <w:r>
        <w:rPr>
          <w:rFonts w:asciiTheme="minorHAnsi" w:hAnsiTheme="minorHAnsi" w:cs="Arial"/>
          <w:b/>
          <w:lang w:val="pt-BR"/>
        </w:rPr>
        <w:t>30</w:t>
      </w:r>
      <w:r w:rsidR="00D77BEF" w:rsidRPr="00427FC0">
        <w:rPr>
          <w:rFonts w:asciiTheme="minorHAnsi" w:hAnsiTheme="minorHAnsi" w:cs="Arial"/>
          <w:b/>
          <w:lang w:val="pt-BR"/>
        </w:rPr>
        <w:t xml:space="preserve">  </w:t>
      </w:r>
    </w:p>
    <w:p w:rsidR="00D77BEF" w:rsidRPr="00947490" w:rsidRDefault="00D77BEF" w:rsidP="00D77BEF">
      <w:pPr>
        <w:rPr>
          <w:rFonts w:asciiTheme="minorHAnsi" w:hAnsiTheme="minorHAnsi" w:cs="Arial"/>
          <w:b/>
          <w:lang w:val="pt-BR"/>
        </w:rPr>
      </w:pPr>
      <w:r w:rsidRPr="00947490">
        <w:rPr>
          <w:rFonts w:asciiTheme="minorHAnsi" w:hAnsiTheme="minorHAnsi" w:cs="Arial"/>
          <w:b/>
          <w:lang w:val="pt-BR"/>
        </w:rPr>
        <w:t xml:space="preserve">Abertura:   </w:t>
      </w:r>
    </w:p>
    <w:p w:rsidR="000458AB" w:rsidRDefault="000458AB" w:rsidP="00D77BEF">
      <w:pPr>
        <w:rPr>
          <w:rFonts w:asciiTheme="minorHAnsi" w:hAnsiTheme="minorHAnsi" w:cs="Arial"/>
          <w:lang w:val="pt-BR"/>
        </w:rPr>
      </w:pPr>
      <w:r w:rsidRPr="00AC2173">
        <w:rPr>
          <w:rFonts w:asciiTheme="minorHAnsi" w:hAnsiTheme="minorHAnsi" w:cs="Arial"/>
          <w:b/>
          <w:lang w:val="pt-BR"/>
        </w:rPr>
        <w:t xml:space="preserve">Ministro Geraldo </w:t>
      </w:r>
      <w:proofErr w:type="spellStart"/>
      <w:r w:rsidRPr="00AC2173">
        <w:rPr>
          <w:rFonts w:asciiTheme="minorHAnsi" w:hAnsiTheme="minorHAnsi" w:cs="Arial"/>
          <w:b/>
          <w:lang w:val="pt-BR"/>
        </w:rPr>
        <w:t>Og</w:t>
      </w:r>
      <w:proofErr w:type="spellEnd"/>
      <w:r w:rsidRPr="00AC2173">
        <w:rPr>
          <w:rFonts w:asciiTheme="minorHAnsi" w:hAnsiTheme="minorHAnsi" w:cs="Arial"/>
          <w:b/>
          <w:lang w:val="pt-BR"/>
        </w:rPr>
        <w:t xml:space="preserve"> Fernandes</w:t>
      </w:r>
      <w:r>
        <w:rPr>
          <w:rFonts w:asciiTheme="minorHAnsi" w:hAnsiTheme="minorHAnsi" w:cs="Arial"/>
          <w:lang w:val="pt-BR"/>
        </w:rPr>
        <w:t xml:space="preserve"> – Corregedor-Geral da Justiça Federal e Diretor do Centro de Estudos Judiciários</w:t>
      </w:r>
    </w:p>
    <w:p w:rsidR="004C61B4" w:rsidRPr="00947490" w:rsidRDefault="004C61B4" w:rsidP="00D77BEF">
      <w:pPr>
        <w:rPr>
          <w:rFonts w:asciiTheme="minorHAnsi" w:hAnsiTheme="minorHAnsi" w:cs="Arial"/>
          <w:lang w:val="pt-BR"/>
        </w:rPr>
      </w:pPr>
      <w:r w:rsidRPr="00AC2173">
        <w:rPr>
          <w:rFonts w:asciiTheme="minorHAnsi" w:hAnsiTheme="minorHAnsi" w:cs="Arial"/>
          <w:b/>
          <w:lang w:val="pt-BR"/>
        </w:rPr>
        <w:t>Ministro Ricardo Villas Bôas Cueva</w:t>
      </w:r>
      <w:r>
        <w:rPr>
          <w:rFonts w:asciiTheme="minorHAnsi" w:hAnsiTheme="minorHAnsi" w:cs="Arial"/>
          <w:lang w:val="pt-BR"/>
        </w:rPr>
        <w:t xml:space="preserve"> - Superior Tribunal de Justiça</w:t>
      </w:r>
    </w:p>
    <w:p w:rsidR="00E437C8" w:rsidRPr="005D5032" w:rsidRDefault="00C51BD4" w:rsidP="00D77BEF">
      <w:pPr>
        <w:rPr>
          <w:rFonts w:asciiTheme="minorHAnsi" w:hAnsiTheme="minorHAnsi" w:cs="Arial"/>
          <w:lang w:val="pt-BR"/>
        </w:rPr>
      </w:pPr>
      <w:r w:rsidRPr="00317EB6">
        <w:rPr>
          <w:rFonts w:asciiTheme="minorHAnsi" w:hAnsiTheme="minorHAnsi" w:cs="Arial"/>
          <w:b/>
          <w:lang w:val="pt-BR"/>
        </w:rPr>
        <w:t>Advogado Marcus Vinici</w:t>
      </w:r>
      <w:r w:rsidR="000458AB" w:rsidRPr="00317EB6">
        <w:rPr>
          <w:rFonts w:asciiTheme="minorHAnsi" w:hAnsiTheme="minorHAnsi" w:cs="Arial"/>
          <w:b/>
          <w:lang w:val="pt-BR"/>
        </w:rPr>
        <w:t xml:space="preserve">us Furtado </w:t>
      </w:r>
      <w:proofErr w:type="spellStart"/>
      <w:r w:rsidR="000458AB" w:rsidRPr="00317EB6">
        <w:rPr>
          <w:rFonts w:asciiTheme="minorHAnsi" w:hAnsiTheme="minorHAnsi" w:cs="Arial"/>
          <w:b/>
          <w:lang w:val="pt-BR"/>
        </w:rPr>
        <w:t>Coêlho</w:t>
      </w:r>
      <w:proofErr w:type="spellEnd"/>
      <w:r w:rsidR="00317EB6">
        <w:rPr>
          <w:rFonts w:asciiTheme="minorHAnsi" w:hAnsiTheme="minorHAnsi" w:cs="Arial"/>
          <w:b/>
          <w:lang w:val="pt-BR"/>
        </w:rPr>
        <w:t xml:space="preserve"> </w:t>
      </w:r>
      <w:r w:rsidR="00317EB6">
        <w:rPr>
          <w:rFonts w:asciiTheme="minorHAnsi" w:hAnsiTheme="minorHAnsi" w:cs="Arial"/>
          <w:lang w:val="pt-BR"/>
        </w:rPr>
        <w:t xml:space="preserve">- Presidente Nacional </w:t>
      </w:r>
      <w:r w:rsidR="000458AB">
        <w:rPr>
          <w:rFonts w:asciiTheme="minorHAnsi" w:hAnsiTheme="minorHAnsi" w:cs="Arial"/>
          <w:lang w:val="pt-BR"/>
        </w:rPr>
        <w:t xml:space="preserve">da </w:t>
      </w:r>
      <w:r w:rsidRPr="003E4A4F">
        <w:rPr>
          <w:rFonts w:asciiTheme="minorHAnsi" w:hAnsiTheme="minorHAnsi" w:cs="Arial"/>
          <w:lang w:val="pt-BR"/>
        </w:rPr>
        <w:t xml:space="preserve"> Ordem dos Advogados do Brasil </w:t>
      </w:r>
    </w:p>
    <w:p w:rsidR="00D77BEF" w:rsidRDefault="00D77BEF" w:rsidP="00D77BEF">
      <w:pPr>
        <w:rPr>
          <w:rFonts w:asciiTheme="minorHAnsi" w:hAnsiTheme="minorHAnsi" w:cs="Arial"/>
          <w:lang w:val="pt-BR"/>
        </w:rPr>
      </w:pPr>
      <w:r w:rsidRPr="00AC2173">
        <w:rPr>
          <w:rFonts w:asciiTheme="minorHAnsi" w:hAnsiTheme="minorHAnsi" w:cs="Arial"/>
          <w:b/>
          <w:lang w:val="pt-BR"/>
        </w:rPr>
        <w:t>Professor  Aluísio de Lima Campos</w:t>
      </w:r>
      <w:r w:rsidRPr="005D5032">
        <w:rPr>
          <w:rFonts w:asciiTheme="minorHAnsi" w:hAnsiTheme="minorHAnsi" w:cs="Arial"/>
          <w:lang w:val="pt-BR"/>
        </w:rPr>
        <w:t>-</w:t>
      </w:r>
      <w:r w:rsidR="000458AB" w:rsidRPr="000458AB">
        <w:rPr>
          <w:rFonts w:asciiTheme="minorHAnsi" w:hAnsiTheme="minorHAnsi"/>
          <w:lang w:val="pt-BR"/>
        </w:rPr>
        <w:t xml:space="preserve"> </w:t>
      </w:r>
      <w:r w:rsidR="000458AB" w:rsidRPr="004C61B4">
        <w:rPr>
          <w:rFonts w:asciiTheme="minorHAnsi" w:hAnsiTheme="minorHAnsi"/>
          <w:i/>
          <w:lang w:val="pt-BR"/>
        </w:rPr>
        <w:t xml:space="preserve">Washington </w:t>
      </w:r>
      <w:proofErr w:type="spellStart"/>
      <w:r w:rsidR="000458AB" w:rsidRPr="004C61B4">
        <w:rPr>
          <w:rFonts w:asciiTheme="minorHAnsi" w:hAnsiTheme="minorHAnsi"/>
          <w:i/>
          <w:lang w:val="pt-BR"/>
        </w:rPr>
        <w:t>College</w:t>
      </w:r>
      <w:proofErr w:type="spellEnd"/>
      <w:r w:rsidR="000458AB" w:rsidRPr="004C61B4">
        <w:rPr>
          <w:rFonts w:asciiTheme="minorHAnsi" w:hAnsiTheme="minorHAnsi"/>
          <w:i/>
          <w:lang w:val="pt-BR"/>
        </w:rPr>
        <w:t xml:space="preserve"> </w:t>
      </w:r>
      <w:proofErr w:type="spellStart"/>
      <w:r w:rsidR="000458AB" w:rsidRPr="004C61B4">
        <w:rPr>
          <w:rFonts w:asciiTheme="minorHAnsi" w:hAnsiTheme="minorHAnsi"/>
          <w:i/>
          <w:lang w:val="pt-BR"/>
        </w:rPr>
        <w:t>of</w:t>
      </w:r>
      <w:proofErr w:type="spellEnd"/>
      <w:r w:rsidR="000458AB" w:rsidRPr="004C61B4">
        <w:rPr>
          <w:rFonts w:asciiTheme="minorHAnsi" w:hAnsiTheme="minorHAnsi"/>
          <w:i/>
          <w:lang w:val="pt-BR"/>
        </w:rPr>
        <w:t xml:space="preserve"> Law, </w:t>
      </w:r>
      <w:proofErr w:type="spellStart"/>
      <w:r w:rsidR="000458AB" w:rsidRPr="004C61B4">
        <w:rPr>
          <w:rFonts w:asciiTheme="minorHAnsi" w:hAnsiTheme="minorHAnsi"/>
          <w:i/>
          <w:lang w:val="pt-BR"/>
        </w:rPr>
        <w:t>American</w:t>
      </w:r>
      <w:proofErr w:type="spellEnd"/>
      <w:r w:rsidR="000458AB" w:rsidRPr="004C61B4">
        <w:rPr>
          <w:rFonts w:asciiTheme="minorHAnsi" w:hAnsiTheme="minorHAnsi"/>
          <w:i/>
          <w:lang w:val="pt-BR"/>
        </w:rPr>
        <w:t xml:space="preserve"> </w:t>
      </w:r>
      <w:proofErr w:type="spellStart"/>
      <w:r w:rsidR="000458AB" w:rsidRPr="004C61B4">
        <w:rPr>
          <w:rFonts w:asciiTheme="minorHAnsi" w:hAnsiTheme="minorHAnsi"/>
          <w:i/>
          <w:lang w:val="pt-BR"/>
        </w:rPr>
        <w:t>University</w:t>
      </w:r>
      <w:proofErr w:type="spellEnd"/>
      <w:r w:rsidRPr="005D5032">
        <w:rPr>
          <w:rFonts w:asciiTheme="minorHAnsi" w:hAnsiTheme="minorHAnsi" w:cs="Arial"/>
          <w:lang w:val="pt-BR"/>
        </w:rPr>
        <w:t xml:space="preserve"> </w:t>
      </w:r>
      <w:r w:rsidR="00AC2173" w:rsidRPr="00AC2173">
        <w:rPr>
          <w:rFonts w:asciiTheme="minorHAnsi" w:hAnsiTheme="minorHAnsi" w:cs="Arial"/>
          <w:b/>
          <w:lang w:val="pt-BR"/>
        </w:rPr>
        <w:t>Advogado</w:t>
      </w:r>
      <w:r w:rsidR="00AC2173">
        <w:rPr>
          <w:rFonts w:asciiTheme="minorHAnsi" w:hAnsiTheme="minorHAnsi" w:cs="Arial"/>
          <w:lang w:val="pt-BR"/>
        </w:rPr>
        <w:t xml:space="preserve"> </w:t>
      </w:r>
      <w:r w:rsidRPr="00AC2173">
        <w:rPr>
          <w:rFonts w:asciiTheme="minorHAnsi" w:hAnsiTheme="minorHAnsi" w:cs="Arial"/>
          <w:b/>
          <w:lang w:val="pt-BR"/>
        </w:rPr>
        <w:t xml:space="preserve">Vinícius </w:t>
      </w:r>
      <w:proofErr w:type="spellStart"/>
      <w:r w:rsidRPr="00AC2173">
        <w:rPr>
          <w:rFonts w:asciiTheme="minorHAnsi" w:hAnsiTheme="minorHAnsi" w:cs="Arial"/>
          <w:b/>
          <w:lang w:val="pt-BR"/>
        </w:rPr>
        <w:t>Carvallho</w:t>
      </w:r>
      <w:proofErr w:type="spellEnd"/>
      <w:r>
        <w:rPr>
          <w:rFonts w:asciiTheme="minorHAnsi" w:hAnsiTheme="minorHAnsi" w:cs="Arial"/>
          <w:lang w:val="pt-BR"/>
        </w:rPr>
        <w:t xml:space="preserve"> -</w:t>
      </w:r>
      <w:r w:rsidR="00C51BD4">
        <w:rPr>
          <w:rFonts w:asciiTheme="minorHAnsi" w:hAnsiTheme="minorHAnsi" w:cs="Arial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 xml:space="preserve">Presidente do Conselho Administrativa de Defesa </w:t>
      </w:r>
      <w:proofErr w:type="gramStart"/>
      <w:r>
        <w:rPr>
          <w:rFonts w:asciiTheme="minorHAnsi" w:hAnsiTheme="minorHAnsi" w:cs="Arial"/>
          <w:lang w:val="pt-BR"/>
        </w:rPr>
        <w:t>Econômica</w:t>
      </w:r>
      <w:proofErr w:type="gramEnd"/>
      <w:r>
        <w:rPr>
          <w:rFonts w:asciiTheme="minorHAnsi" w:hAnsiTheme="minorHAnsi" w:cs="Arial"/>
          <w:lang w:val="pt-BR"/>
        </w:rPr>
        <w:t xml:space="preserve"> </w:t>
      </w:r>
      <w:r w:rsidRPr="00947490">
        <w:rPr>
          <w:rFonts w:asciiTheme="minorHAnsi" w:hAnsiTheme="minorHAnsi" w:cs="Arial"/>
          <w:lang w:val="pt-BR"/>
        </w:rPr>
        <w:t xml:space="preserve"> </w:t>
      </w:r>
      <w:bookmarkStart w:id="0" w:name="_GoBack"/>
      <w:bookmarkEnd w:id="0"/>
    </w:p>
    <w:p w:rsidR="00D77BEF" w:rsidRPr="00947490" w:rsidRDefault="00D77BEF" w:rsidP="00D77BEF">
      <w:pPr>
        <w:rPr>
          <w:rFonts w:asciiTheme="minorHAnsi" w:hAnsiTheme="minorHAnsi" w:cs="Arial"/>
          <w:lang w:val="pt-BR"/>
        </w:rPr>
      </w:pPr>
      <w:r w:rsidRPr="00AC2173">
        <w:rPr>
          <w:rFonts w:asciiTheme="minorHAnsi" w:hAnsiTheme="minorHAnsi" w:cs="Arial"/>
          <w:b/>
          <w:lang w:val="pt-BR"/>
        </w:rPr>
        <w:t xml:space="preserve">Juiz Federal </w:t>
      </w:r>
      <w:r w:rsidR="004C61B4" w:rsidRPr="00AC2173">
        <w:rPr>
          <w:rFonts w:asciiTheme="minorHAnsi" w:hAnsiTheme="minorHAnsi" w:cs="Arial"/>
          <w:b/>
          <w:lang w:val="pt-BR"/>
        </w:rPr>
        <w:t>Antô</w:t>
      </w:r>
      <w:r w:rsidR="000458AB" w:rsidRPr="00AC2173">
        <w:rPr>
          <w:rFonts w:asciiTheme="minorHAnsi" w:hAnsiTheme="minorHAnsi" w:cs="Arial"/>
          <w:b/>
          <w:lang w:val="pt-BR"/>
        </w:rPr>
        <w:t xml:space="preserve">nio </w:t>
      </w:r>
      <w:r w:rsidRPr="00AC2173">
        <w:rPr>
          <w:rFonts w:asciiTheme="minorHAnsi" w:hAnsiTheme="minorHAnsi" w:cs="Arial"/>
          <w:b/>
          <w:lang w:val="pt-BR"/>
        </w:rPr>
        <w:t>Cesar Bochenek</w:t>
      </w:r>
      <w:r>
        <w:rPr>
          <w:rFonts w:asciiTheme="minorHAnsi" w:hAnsiTheme="minorHAnsi" w:cs="Arial"/>
          <w:lang w:val="pt-BR"/>
        </w:rPr>
        <w:t xml:space="preserve"> – Presidente da Associação dos Juízes Federais do Brasil </w:t>
      </w:r>
    </w:p>
    <w:p w:rsidR="00D77BEF" w:rsidRPr="00947490" w:rsidRDefault="00D77BEF" w:rsidP="00D77BEF">
      <w:pPr>
        <w:rPr>
          <w:rFonts w:asciiTheme="minorHAnsi" w:hAnsiTheme="minorHAnsi" w:cs="Arial"/>
          <w:lang w:val="pt-BR"/>
        </w:rPr>
      </w:pPr>
      <w:r w:rsidRPr="00AC2173">
        <w:rPr>
          <w:rFonts w:asciiTheme="minorHAnsi" w:hAnsiTheme="minorHAnsi" w:cs="Arial"/>
          <w:b/>
          <w:lang w:val="pt-BR"/>
        </w:rPr>
        <w:t>João Grandino Rodas</w:t>
      </w:r>
      <w:r w:rsidRPr="00947490">
        <w:rPr>
          <w:rFonts w:asciiTheme="minorHAnsi" w:hAnsiTheme="minorHAnsi" w:cs="Arial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 xml:space="preserve">– Presidente do Centro de Estudos de Direito Econômico e Social </w:t>
      </w:r>
    </w:p>
    <w:p w:rsidR="00D77BEF" w:rsidRDefault="00D77BEF" w:rsidP="00D77BEF">
      <w:pPr>
        <w:jc w:val="both"/>
        <w:rPr>
          <w:b/>
          <w:lang w:val="pt-BR"/>
        </w:rPr>
      </w:pPr>
    </w:p>
    <w:p w:rsidR="00D77BEF" w:rsidRDefault="009428A2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>19h</w:t>
      </w:r>
      <w:r w:rsidR="00D77BEF">
        <w:rPr>
          <w:rFonts w:asciiTheme="minorHAnsi" w:hAnsiTheme="minorHAnsi" w:cs="Arial"/>
          <w:b/>
          <w:lang w:val="pt-BR"/>
        </w:rPr>
        <w:t xml:space="preserve"> </w:t>
      </w:r>
      <w:r w:rsidR="00D77BEF" w:rsidRPr="00947490">
        <w:rPr>
          <w:rFonts w:asciiTheme="minorHAnsi" w:hAnsiTheme="minorHAnsi" w:cs="Arial"/>
          <w:b/>
          <w:lang w:val="pt-BR"/>
        </w:rPr>
        <w:t>Palestra Inaugural</w:t>
      </w:r>
      <w:r w:rsidR="00D77BEF">
        <w:rPr>
          <w:rFonts w:asciiTheme="minorHAnsi" w:hAnsiTheme="minorHAnsi" w:cs="Arial"/>
          <w:b/>
          <w:lang w:val="pt-BR"/>
        </w:rPr>
        <w:t>:</w:t>
      </w:r>
      <w:r w:rsidR="004C61B4">
        <w:rPr>
          <w:rFonts w:asciiTheme="minorHAnsi" w:hAnsiTheme="minorHAnsi" w:cs="Arial"/>
          <w:b/>
          <w:lang w:val="pt-BR"/>
        </w:rPr>
        <w:t xml:space="preserve"> Quais os desafios da </w:t>
      </w:r>
      <w:proofErr w:type="spellStart"/>
      <w:r w:rsidR="004C61B4">
        <w:rPr>
          <w:rFonts w:asciiTheme="minorHAnsi" w:hAnsiTheme="minorHAnsi" w:cs="Arial"/>
          <w:b/>
          <w:lang w:val="pt-BR"/>
        </w:rPr>
        <w:t>judicialização</w:t>
      </w:r>
      <w:proofErr w:type="spellEnd"/>
      <w:r w:rsidR="004C61B4">
        <w:rPr>
          <w:rFonts w:asciiTheme="minorHAnsi" w:hAnsiTheme="minorHAnsi" w:cs="Arial"/>
          <w:b/>
          <w:lang w:val="pt-BR"/>
        </w:rPr>
        <w:t xml:space="preserve"> do comércio internacional e da defesa da concorrência?</w:t>
      </w:r>
    </w:p>
    <w:p w:rsidR="004C61B4" w:rsidRPr="00947490" w:rsidRDefault="004C61B4" w:rsidP="00D77BEF">
      <w:pPr>
        <w:rPr>
          <w:rFonts w:asciiTheme="minorHAnsi" w:hAnsiTheme="minorHAnsi" w:cs="Arial"/>
          <w:b/>
          <w:lang w:val="pt-BR"/>
        </w:rPr>
      </w:pPr>
    </w:p>
    <w:p w:rsidR="00D77BEF" w:rsidRPr="00947490" w:rsidRDefault="00D77BEF" w:rsidP="00D77BEF">
      <w:pPr>
        <w:rPr>
          <w:rFonts w:asciiTheme="minorHAnsi" w:hAnsiTheme="minorHAnsi" w:cs="Arial"/>
          <w:lang w:val="pt-BR"/>
        </w:rPr>
      </w:pPr>
      <w:r w:rsidRPr="00947490">
        <w:rPr>
          <w:rFonts w:asciiTheme="minorHAnsi" w:hAnsiTheme="minorHAnsi" w:cs="Arial"/>
          <w:lang w:val="pt-BR"/>
        </w:rPr>
        <w:t xml:space="preserve">Ministro </w:t>
      </w:r>
      <w:r w:rsidRPr="00AC2173">
        <w:rPr>
          <w:rFonts w:asciiTheme="minorHAnsi" w:hAnsiTheme="minorHAnsi" w:cs="Arial"/>
          <w:b/>
          <w:lang w:val="pt-BR"/>
        </w:rPr>
        <w:t>Ricardo Villas Bôas Cueva</w:t>
      </w:r>
      <w:r>
        <w:rPr>
          <w:rFonts w:asciiTheme="minorHAnsi" w:hAnsiTheme="minorHAnsi" w:cs="Arial"/>
          <w:lang w:val="pt-BR"/>
        </w:rPr>
        <w:t xml:space="preserve"> – Superior Tribunal de Justiça </w:t>
      </w:r>
    </w:p>
    <w:p w:rsidR="00D77BEF" w:rsidRDefault="00D77BEF" w:rsidP="00D77BEF">
      <w:pPr>
        <w:rPr>
          <w:rFonts w:asciiTheme="minorHAnsi" w:hAnsiTheme="minorHAnsi" w:cs="Arial"/>
          <w:lang w:val="pt-BR"/>
        </w:rPr>
      </w:pPr>
      <w:r>
        <w:rPr>
          <w:rFonts w:asciiTheme="minorHAnsi" w:hAnsiTheme="minorHAnsi" w:cs="Arial"/>
          <w:lang w:val="pt-BR"/>
        </w:rPr>
        <w:t xml:space="preserve"> </w:t>
      </w:r>
    </w:p>
    <w:p w:rsidR="00D77BEF" w:rsidRPr="00D77BEF" w:rsidRDefault="009428A2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 xml:space="preserve">20h </w:t>
      </w:r>
      <w:r w:rsidR="00D77BEF" w:rsidRPr="00D77BEF">
        <w:rPr>
          <w:rFonts w:asciiTheme="minorHAnsi" w:hAnsiTheme="minorHAnsi" w:cs="Arial"/>
          <w:b/>
          <w:lang w:val="pt-BR"/>
        </w:rPr>
        <w:t xml:space="preserve"> Encerramento </w:t>
      </w:r>
      <w:r w:rsidR="00D77BEF">
        <w:rPr>
          <w:rFonts w:asciiTheme="minorHAnsi" w:hAnsiTheme="minorHAnsi" w:cs="Arial"/>
          <w:b/>
          <w:lang w:val="pt-BR"/>
        </w:rPr>
        <w:t xml:space="preserve">do dia </w:t>
      </w:r>
    </w:p>
    <w:p w:rsidR="00D77BEF" w:rsidRPr="008B6814" w:rsidRDefault="00D77BEF" w:rsidP="00D77BEF">
      <w:pPr>
        <w:rPr>
          <w:rFonts w:asciiTheme="minorHAnsi" w:hAnsiTheme="minorHAnsi" w:cs="Arial"/>
          <w:b/>
          <w:lang w:val="pt-BR"/>
        </w:rPr>
      </w:pPr>
    </w:p>
    <w:p w:rsidR="00D77BEF" w:rsidRPr="008B6814" w:rsidRDefault="00D77BEF" w:rsidP="00D77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ABF8F" w:themeFill="accent6" w:themeFillTint="99"/>
        <w:rPr>
          <w:rFonts w:asciiTheme="minorHAnsi" w:hAnsiTheme="minorHAnsi" w:cs="Arial"/>
          <w:lang w:val="pt-BR"/>
        </w:rPr>
      </w:pPr>
      <w:r w:rsidRPr="008B6814">
        <w:rPr>
          <w:rFonts w:asciiTheme="minorHAnsi" w:hAnsiTheme="minorHAnsi" w:cs="Arial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>13</w:t>
      </w:r>
      <w:r w:rsidRPr="008B6814">
        <w:rPr>
          <w:rFonts w:asciiTheme="minorHAnsi" w:hAnsiTheme="minorHAnsi" w:cs="Arial"/>
          <w:lang w:val="pt-BR"/>
        </w:rPr>
        <w:t xml:space="preserve"> de </w:t>
      </w:r>
      <w:r>
        <w:rPr>
          <w:rFonts w:asciiTheme="minorHAnsi" w:hAnsiTheme="minorHAnsi" w:cs="Arial"/>
          <w:lang w:val="pt-BR"/>
        </w:rPr>
        <w:t>novembro de 2015</w:t>
      </w:r>
    </w:p>
    <w:p w:rsidR="00D77BEF" w:rsidRPr="008B6814" w:rsidRDefault="00D77BEF" w:rsidP="00D77BEF">
      <w:pPr>
        <w:rPr>
          <w:rFonts w:asciiTheme="minorHAnsi" w:hAnsiTheme="minorHAnsi" w:cs="Arial"/>
          <w:b/>
          <w:lang w:val="pt-BR"/>
        </w:rPr>
      </w:pPr>
      <w:r w:rsidRPr="008B6814">
        <w:rPr>
          <w:rFonts w:asciiTheme="minorHAnsi" w:hAnsiTheme="minorHAnsi" w:cs="Arial"/>
          <w:b/>
          <w:lang w:val="pt-BR"/>
        </w:rPr>
        <w:t xml:space="preserve">  </w:t>
      </w:r>
    </w:p>
    <w:p w:rsidR="00D77BEF" w:rsidRPr="00947490" w:rsidRDefault="004C61B4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>9h às 10h</w:t>
      </w:r>
    </w:p>
    <w:p w:rsidR="00D77BEF" w:rsidRPr="00947490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  <w:r w:rsidRPr="00947490">
        <w:rPr>
          <w:rFonts w:asciiTheme="minorHAnsi" w:hAnsiTheme="minorHAnsi" w:cs="Arial"/>
          <w:b/>
          <w:u w:val="single"/>
          <w:lang w:val="pt-BR"/>
        </w:rPr>
        <w:t xml:space="preserve">Painel I – O impacto nas políticas de comércio internacional e defesa da concorrência decorrente das decisões judiciais </w:t>
      </w:r>
    </w:p>
    <w:p w:rsidR="00D77BEF" w:rsidRPr="00947490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</w:p>
    <w:p w:rsidR="00D77BEF" w:rsidRPr="00C447A2" w:rsidRDefault="00052C95" w:rsidP="00D77BEF">
      <w:pPr>
        <w:rPr>
          <w:rFonts w:asciiTheme="minorHAnsi" w:hAnsiTheme="minorHAnsi" w:cs="Arial"/>
          <w:color w:val="365F91" w:themeColor="accent1" w:themeShade="BF"/>
          <w:lang w:val="pt-BR"/>
        </w:rPr>
      </w:pPr>
      <w:r>
        <w:rPr>
          <w:rFonts w:asciiTheme="minorHAnsi" w:hAnsiTheme="minorHAnsi" w:cs="Arial"/>
          <w:color w:val="365F91" w:themeColor="accent1" w:themeShade="BF"/>
          <w:lang w:val="pt-BR"/>
        </w:rPr>
        <w:t>Moderador:</w:t>
      </w:r>
      <w:r w:rsidR="0061057C">
        <w:rPr>
          <w:rFonts w:asciiTheme="minorHAnsi" w:hAnsiTheme="minorHAnsi" w:cs="Arial"/>
          <w:color w:val="365F91" w:themeColor="accent1" w:themeShade="BF"/>
          <w:lang w:val="pt-BR"/>
        </w:rPr>
        <w:t xml:space="preserve"> Maria Isabel </w:t>
      </w:r>
      <w:proofErr w:type="spellStart"/>
      <w:r w:rsidR="0061057C">
        <w:rPr>
          <w:rFonts w:asciiTheme="minorHAnsi" w:hAnsiTheme="minorHAnsi" w:cs="Arial"/>
          <w:color w:val="365F91" w:themeColor="accent1" w:themeShade="BF"/>
          <w:lang w:val="pt-BR"/>
        </w:rPr>
        <w:t>Gallotti</w:t>
      </w:r>
      <w:proofErr w:type="spellEnd"/>
      <w:r w:rsidR="0061057C">
        <w:rPr>
          <w:rFonts w:asciiTheme="minorHAnsi" w:hAnsiTheme="minorHAnsi" w:cs="Arial"/>
          <w:color w:val="365F91" w:themeColor="accent1" w:themeShade="BF"/>
          <w:lang w:val="pt-BR"/>
        </w:rPr>
        <w:t xml:space="preserve"> –</w:t>
      </w:r>
      <w:r>
        <w:rPr>
          <w:rFonts w:asciiTheme="minorHAnsi" w:hAnsiTheme="minorHAnsi" w:cs="Arial"/>
          <w:color w:val="365F91" w:themeColor="accent1" w:themeShade="BF"/>
          <w:lang w:val="pt-BR"/>
        </w:rPr>
        <w:t xml:space="preserve"> Ministra do </w:t>
      </w:r>
      <w:r w:rsidR="0061057C">
        <w:rPr>
          <w:rFonts w:asciiTheme="minorHAnsi" w:hAnsiTheme="minorHAnsi" w:cs="Arial"/>
          <w:color w:val="365F91" w:themeColor="accent1" w:themeShade="BF"/>
          <w:lang w:val="pt-BR"/>
        </w:rPr>
        <w:t xml:space="preserve"> Superior </w:t>
      </w:r>
      <w:r w:rsidR="00964995">
        <w:rPr>
          <w:rFonts w:asciiTheme="minorHAnsi" w:hAnsiTheme="minorHAnsi" w:cs="Arial"/>
          <w:color w:val="365F91" w:themeColor="accent1" w:themeShade="BF"/>
          <w:lang w:val="pt-BR"/>
        </w:rPr>
        <w:t>Tribunal de Justiça</w:t>
      </w:r>
    </w:p>
    <w:p w:rsidR="00D77BEF" w:rsidRPr="00947490" w:rsidRDefault="00D77BEF" w:rsidP="00D77BEF">
      <w:pPr>
        <w:pStyle w:val="Default"/>
        <w:ind w:left="567"/>
        <w:rPr>
          <w:rFonts w:asciiTheme="minorHAnsi" w:hAnsiTheme="minorHAnsi"/>
          <w:sz w:val="22"/>
          <w:szCs w:val="22"/>
        </w:rPr>
      </w:pPr>
    </w:p>
    <w:p w:rsidR="000458AB" w:rsidRPr="000458AB" w:rsidRDefault="005D5032" w:rsidP="000458AB">
      <w:pPr>
        <w:pStyle w:val="PargrafodaLista"/>
        <w:numPr>
          <w:ilvl w:val="0"/>
          <w:numId w:val="1"/>
        </w:numPr>
        <w:ind w:left="851" w:firstLine="0"/>
        <w:rPr>
          <w:rFonts w:asciiTheme="minorHAnsi" w:hAnsiTheme="minorHAnsi" w:cs="Arial"/>
        </w:rPr>
      </w:pPr>
      <w:r w:rsidRPr="000458AB">
        <w:rPr>
          <w:rFonts w:asciiTheme="minorHAnsi" w:hAnsiTheme="minorHAnsi" w:cs="Arial"/>
          <w:szCs w:val="24"/>
        </w:rPr>
        <w:t xml:space="preserve">Opinião 1:  </w:t>
      </w:r>
      <w:r w:rsidR="00D77BEF" w:rsidRPr="00AC2173">
        <w:rPr>
          <w:rFonts w:asciiTheme="minorHAnsi" w:hAnsiTheme="minorHAnsi" w:cs="Arial"/>
          <w:b/>
          <w:szCs w:val="24"/>
        </w:rPr>
        <w:t xml:space="preserve">Augusto </w:t>
      </w:r>
      <w:proofErr w:type="spellStart"/>
      <w:proofErr w:type="gramStart"/>
      <w:r w:rsidR="00D77BEF" w:rsidRPr="00AC2173">
        <w:rPr>
          <w:rFonts w:asciiTheme="minorHAnsi" w:hAnsiTheme="minorHAnsi" w:cs="Arial"/>
          <w:b/>
          <w:szCs w:val="24"/>
        </w:rPr>
        <w:t>Fauvel</w:t>
      </w:r>
      <w:proofErr w:type="spellEnd"/>
      <w:r w:rsidR="00D77BEF" w:rsidRPr="000458AB">
        <w:rPr>
          <w:rFonts w:asciiTheme="minorHAnsi" w:hAnsiTheme="minorHAnsi" w:cs="Arial"/>
          <w:szCs w:val="24"/>
        </w:rPr>
        <w:t xml:space="preserve"> </w:t>
      </w:r>
      <w:r w:rsidR="00AC2173">
        <w:rPr>
          <w:rFonts w:asciiTheme="minorHAnsi" w:hAnsiTheme="minorHAnsi" w:cs="Arial"/>
          <w:szCs w:val="24"/>
        </w:rPr>
        <w:t>-</w:t>
      </w:r>
      <w:r w:rsidR="00D77BEF" w:rsidRPr="000458AB">
        <w:rPr>
          <w:rFonts w:asciiTheme="minorHAnsi" w:hAnsiTheme="minorHAnsi" w:cs="Arial"/>
          <w:szCs w:val="24"/>
        </w:rPr>
        <w:t>Comissão</w:t>
      </w:r>
      <w:proofErr w:type="gramEnd"/>
      <w:r w:rsidR="00D77BEF" w:rsidRPr="000458AB">
        <w:rPr>
          <w:rFonts w:asciiTheme="minorHAnsi" w:hAnsiTheme="minorHAnsi" w:cs="Arial"/>
          <w:szCs w:val="24"/>
        </w:rPr>
        <w:t xml:space="preserve"> de Direito Aduaneiro da </w:t>
      </w:r>
      <w:r w:rsidR="000458AB">
        <w:rPr>
          <w:rFonts w:asciiTheme="minorHAnsi" w:hAnsiTheme="minorHAnsi" w:cs="Arial"/>
          <w:szCs w:val="24"/>
        </w:rPr>
        <w:t>OAB</w:t>
      </w:r>
    </w:p>
    <w:p w:rsidR="00E437C8" w:rsidRPr="000458AB" w:rsidRDefault="00D77BEF" w:rsidP="000458AB">
      <w:pPr>
        <w:pStyle w:val="PargrafodaLista"/>
        <w:numPr>
          <w:ilvl w:val="0"/>
          <w:numId w:val="1"/>
        </w:numPr>
        <w:ind w:left="851" w:firstLine="0"/>
        <w:rPr>
          <w:rFonts w:asciiTheme="minorHAnsi" w:hAnsiTheme="minorHAnsi" w:cs="Arial"/>
        </w:rPr>
      </w:pPr>
      <w:r w:rsidRPr="000458AB">
        <w:rPr>
          <w:rFonts w:asciiTheme="minorHAnsi" w:hAnsiTheme="minorHAnsi" w:cs="Arial"/>
          <w:szCs w:val="24"/>
        </w:rPr>
        <w:t>Opin</w:t>
      </w:r>
      <w:r w:rsidR="00D63644" w:rsidRPr="000458AB">
        <w:rPr>
          <w:rFonts w:asciiTheme="minorHAnsi" w:hAnsiTheme="minorHAnsi" w:cs="Arial"/>
          <w:szCs w:val="24"/>
        </w:rPr>
        <w:t xml:space="preserve">ião 2: </w:t>
      </w:r>
      <w:r w:rsidR="00D63644" w:rsidRPr="00AC2173">
        <w:rPr>
          <w:rFonts w:asciiTheme="minorHAnsi" w:hAnsiTheme="minorHAnsi" w:cs="Arial"/>
          <w:b/>
          <w:szCs w:val="24"/>
        </w:rPr>
        <w:t>Paulo Furquim</w:t>
      </w:r>
      <w:r w:rsidR="00D63644" w:rsidRPr="000458AB">
        <w:rPr>
          <w:rFonts w:asciiTheme="minorHAnsi" w:hAnsiTheme="minorHAnsi" w:cs="Arial"/>
          <w:szCs w:val="24"/>
        </w:rPr>
        <w:t xml:space="preserve"> </w:t>
      </w:r>
      <w:r w:rsidR="009428A2">
        <w:rPr>
          <w:rFonts w:asciiTheme="minorHAnsi" w:hAnsiTheme="minorHAnsi" w:cs="Arial"/>
          <w:szCs w:val="24"/>
        </w:rPr>
        <w:t xml:space="preserve"> - Professor do Instituto de Ensino e Pesquisa - </w:t>
      </w:r>
      <w:proofErr w:type="spellStart"/>
      <w:r w:rsidR="009428A2">
        <w:rPr>
          <w:rFonts w:asciiTheme="minorHAnsi" w:hAnsiTheme="minorHAnsi" w:cs="Arial"/>
          <w:szCs w:val="24"/>
        </w:rPr>
        <w:t>Insper</w:t>
      </w:r>
      <w:proofErr w:type="spellEnd"/>
    </w:p>
    <w:p w:rsidR="00E437C8" w:rsidRPr="00E437C8" w:rsidRDefault="00D77BEF" w:rsidP="00AC2173">
      <w:pPr>
        <w:pStyle w:val="PargrafodaLista"/>
        <w:numPr>
          <w:ilvl w:val="0"/>
          <w:numId w:val="1"/>
        </w:numPr>
        <w:ind w:left="851" w:firstLine="142"/>
        <w:rPr>
          <w:rFonts w:asciiTheme="minorHAnsi" w:hAnsiTheme="minorHAnsi" w:cs="Arial"/>
        </w:rPr>
      </w:pPr>
      <w:r w:rsidRPr="00E437C8">
        <w:rPr>
          <w:rFonts w:asciiTheme="minorHAnsi" w:hAnsiTheme="minorHAnsi" w:cs="Arial"/>
          <w:szCs w:val="24"/>
        </w:rPr>
        <w:lastRenderedPageBreak/>
        <w:t xml:space="preserve">Opinião 3: </w:t>
      </w:r>
      <w:proofErr w:type="spellStart"/>
      <w:r w:rsidRPr="00AC2173">
        <w:rPr>
          <w:rFonts w:asciiTheme="minorHAnsi" w:hAnsiTheme="minorHAnsi" w:cs="Arial"/>
          <w:b/>
          <w:szCs w:val="24"/>
        </w:rPr>
        <w:t>Gesner</w:t>
      </w:r>
      <w:proofErr w:type="spellEnd"/>
      <w:r w:rsidRPr="00AC2173">
        <w:rPr>
          <w:rFonts w:asciiTheme="minorHAnsi" w:hAnsiTheme="minorHAnsi" w:cs="Arial"/>
          <w:b/>
          <w:szCs w:val="24"/>
        </w:rPr>
        <w:t xml:space="preserve"> Oliveira</w:t>
      </w:r>
      <w:r w:rsidR="00AC2173">
        <w:rPr>
          <w:rFonts w:asciiTheme="minorHAnsi" w:hAnsiTheme="minorHAnsi" w:cs="Arial"/>
          <w:b/>
          <w:szCs w:val="24"/>
        </w:rPr>
        <w:t xml:space="preserve"> - </w:t>
      </w:r>
      <w:r w:rsidRPr="00E437C8">
        <w:rPr>
          <w:rFonts w:asciiTheme="minorHAnsi" w:hAnsiTheme="minorHAnsi" w:cs="Arial"/>
          <w:szCs w:val="24"/>
        </w:rPr>
        <w:t xml:space="preserve"> Ex</w:t>
      </w:r>
      <w:r w:rsidR="005D5032">
        <w:rPr>
          <w:rFonts w:asciiTheme="minorHAnsi" w:hAnsiTheme="minorHAnsi" w:cs="Arial"/>
          <w:szCs w:val="24"/>
        </w:rPr>
        <w:t>-</w:t>
      </w:r>
      <w:r w:rsidRPr="00E437C8">
        <w:rPr>
          <w:rFonts w:asciiTheme="minorHAnsi" w:hAnsiTheme="minorHAnsi" w:cs="Arial"/>
          <w:szCs w:val="24"/>
        </w:rPr>
        <w:t xml:space="preserve">presidente </w:t>
      </w:r>
      <w:r w:rsidR="00E437C8" w:rsidRPr="00E437C8">
        <w:rPr>
          <w:rFonts w:asciiTheme="minorHAnsi" w:hAnsiTheme="minorHAnsi" w:cs="Arial"/>
        </w:rPr>
        <w:t xml:space="preserve"> do Conselho Administrativa de Defesa Econômica  - CADE</w:t>
      </w:r>
    </w:p>
    <w:p w:rsidR="00D77BEF" w:rsidRPr="00947490" w:rsidRDefault="00D77BEF" w:rsidP="00E437C8">
      <w:pPr>
        <w:pStyle w:val="PargrafodaLista"/>
        <w:ind w:left="1390"/>
        <w:rPr>
          <w:rFonts w:asciiTheme="minorHAnsi" w:hAnsiTheme="minorHAnsi" w:cs="Arial"/>
          <w:szCs w:val="24"/>
        </w:rPr>
      </w:pPr>
    </w:p>
    <w:p w:rsidR="00D77BEF" w:rsidRPr="005D6057" w:rsidRDefault="00D77BEF" w:rsidP="00D77BEF">
      <w:pPr>
        <w:rPr>
          <w:rFonts w:asciiTheme="minorHAnsi" w:hAnsiTheme="minorHAnsi" w:cs="Arial"/>
          <w:b/>
          <w:color w:val="C0504D" w:themeColor="accent2"/>
          <w:lang w:val="pt-BR"/>
        </w:rPr>
      </w:pPr>
      <w:r w:rsidRPr="005D6057">
        <w:rPr>
          <w:rFonts w:asciiTheme="minorHAnsi" w:hAnsiTheme="minorHAnsi" w:cs="Arial"/>
          <w:b/>
          <w:color w:val="C0504D" w:themeColor="accent2"/>
          <w:lang w:val="pt-BR"/>
        </w:rPr>
        <w:t xml:space="preserve">10h    Coffee Break </w:t>
      </w:r>
    </w:p>
    <w:p w:rsidR="00D77BEF" w:rsidRDefault="00D77BEF" w:rsidP="00D77BEF">
      <w:pPr>
        <w:rPr>
          <w:rFonts w:asciiTheme="minorHAnsi" w:hAnsiTheme="minorHAnsi" w:cs="Arial"/>
          <w:b/>
          <w:lang w:val="pt-BR"/>
        </w:rPr>
      </w:pPr>
    </w:p>
    <w:p w:rsidR="00D77BEF" w:rsidRPr="00947490" w:rsidRDefault="00052C95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 xml:space="preserve"> 10h30 às 11h30</w:t>
      </w:r>
    </w:p>
    <w:p w:rsidR="00D77BEF" w:rsidRPr="00C447A2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  <w:r w:rsidRPr="00C447A2">
        <w:rPr>
          <w:rFonts w:asciiTheme="minorHAnsi" w:hAnsiTheme="minorHAnsi" w:cs="Arial"/>
          <w:b/>
          <w:u w:val="single"/>
          <w:lang w:val="pt-BR"/>
        </w:rPr>
        <w:t xml:space="preserve">Painel II – Aspecto estrutural: varas especializadas ou competência originária de Tribunais. Qual o melhor modelo para o Brasil? </w:t>
      </w:r>
    </w:p>
    <w:p w:rsidR="00D77BEF" w:rsidRPr="00947490" w:rsidRDefault="00D77BEF" w:rsidP="00D77BEF">
      <w:pPr>
        <w:ind w:left="567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027D60" w:rsidRPr="00027D60" w:rsidRDefault="00D77BEF" w:rsidP="00027D60">
      <w:pPr>
        <w:rPr>
          <w:rFonts w:asciiTheme="minorHAnsi" w:hAnsiTheme="minorHAnsi"/>
          <w:color w:val="365F91" w:themeColor="accent1" w:themeShade="BF"/>
          <w:lang w:val="pt-BR"/>
        </w:rPr>
      </w:pPr>
      <w:r w:rsidRPr="00C447A2">
        <w:rPr>
          <w:rFonts w:asciiTheme="minorHAnsi" w:hAnsiTheme="minorHAnsi" w:cs="Arial"/>
          <w:color w:val="365F91" w:themeColor="accent1" w:themeShade="BF"/>
          <w:lang w:val="pt-BR"/>
        </w:rPr>
        <w:t xml:space="preserve">Moderador: </w:t>
      </w:r>
      <w:r w:rsidRPr="00AC2173">
        <w:rPr>
          <w:rFonts w:asciiTheme="minorHAnsi" w:hAnsiTheme="minorHAnsi" w:cs="Arial"/>
          <w:b/>
          <w:color w:val="365F91" w:themeColor="accent1" w:themeShade="BF"/>
          <w:lang w:val="pt-BR"/>
        </w:rPr>
        <w:t xml:space="preserve">Fernando </w:t>
      </w:r>
      <w:proofErr w:type="gramStart"/>
      <w:r w:rsidRPr="00AC2173">
        <w:rPr>
          <w:rFonts w:asciiTheme="minorHAnsi" w:hAnsiTheme="minorHAnsi" w:cs="Arial"/>
          <w:b/>
          <w:color w:val="365F91" w:themeColor="accent1" w:themeShade="BF"/>
          <w:lang w:val="pt-BR"/>
        </w:rPr>
        <w:t>Furlan</w:t>
      </w:r>
      <w:r w:rsidRPr="00C447A2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027D60">
        <w:rPr>
          <w:rFonts w:asciiTheme="minorHAnsi" w:hAnsiTheme="minorHAnsi" w:cs="Arial"/>
          <w:color w:val="365F91" w:themeColor="accent1" w:themeShade="BF"/>
          <w:lang w:val="pt-BR"/>
        </w:rPr>
        <w:t>:</w:t>
      </w:r>
      <w:proofErr w:type="gramEnd"/>
      <w:r w:rsidR="00027D60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027D60" w:rsidRPr="00027D60">
        <w:rPr>
          <w:rFonts w:asciiTheme="minorHAnsi" w:hAnsiTheme="minorHAnsi"/>
          <w:color w:val="365F91" w:themeColor="accent1" w:themeShade="BF"/>
          <w:lang w:val="pt-BR"/>
        </w:rPr>
        <w:t>Secretário Executivo do Ministério do Desenvolvimento Indústria e Comércio Exterior -MDIC</w:t>
      </w:r>
    </w:p>
    <w:p w:rsidR="00E437C8" w:rsidRPr="00E437C8" w:rsidRDefault="00E437C8" w:rsidP="00E437C8">
      <w:pPr>
        <w:rPr>
          <w:rFonts w:asciiTheme="minorHAnsi" w:hAnsiTheme="minorHAnsi" w:cs="Arial"/>
          <w:color w:val="0070C0"/>
          <w:lang w:val="pt-BR"/>
        </w:rPr>
      </w:pPr>
    </w:p>
    <w:p w:rsidR="00D77BEF" w:rsidRPr="00C447A2" w:rsidRDefault="00D77BEF" w:rsidP="00D77BEF">
      <w:pPr>
        <w:rPr>
          <w:rFonts w:asciiTheme="minorHAnsi" w:hAnsiTheme="minorHAnsi" w:cs="Arial"/>
          <w:color w:val="365F91" w:themeColor="accent1" w:themeShade="BF"/>
          <w:lang w:val="pt-BR"/>
        </w:rPr>
      </w:pPr>
    </w:p>
    <w:p w:rsidR="00D77BEF" w:rsidRPr="00C447A2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C447A2">
        <w:rPr>
          <w:rFonts w:asciiTheme="minorHAnsi" w:hAnsiTheme="minorHAnsi" w:cs="Arial"/>
          <w:szCs w:val="24"/>
        </w:rPr>
        <w:t>Opinião 1</w:t>
      </w:r>
      <w:r w:rsidR="00052C95">
        <w:rPr>
          <w:rFonts w:asciiTheme="minorHAnsi" w:hAnsiTheme="minorHAnsi" w:cs="Arial"/>
          <w:szCs w:val="24"/>
        </w:rPr>
        <w:t>:</w:t>
      </w:r>
      <w:r w:rsidRPr="00C447A2"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b/>
          <w:szCs w:val="24"/>
        </w:rPr>
        <w:t xml:space="preserve">Luciano de Souza </w:t>
      </w:r>
      <w:proofErr w:type="gramStart"/>
      <w:r w:rsidRPr="00AC2173">
        <w:rPr>
          <w:rFonts w:asciiTheme="minorHAnsi" w:hAnsiTheme="minorHAnsi" w:cs="Arial"/>
          <w:b/>
          <w:szCs w:val="24"/>
        </w:rPr>
        <w:t>Godoy</w:t>
      </w:r>
      <w:r w:rsidRPr="00C447A2">
        <w:rPr>
          <w:rFonts w:asciiTheme="minorHAnsi" w:hAnsiTheme="minorHAnsi" w:cs="Arial"/>
          <w:szCs w:val="24"/>
        </w:rPr>
        <w:t xml:space="preserve"> </w:t>
      </w:r>
      <w:r w:rsidR="00E437C8">
        <w:rPr>
          <w:rFonts w:asciiTheme="minorHAnsi" w:hAnsiTheme="minorHAnsi" w:cs="Arial"/>
          <w:szCs w:val="24"/>
        </w:rPr>
        <w:t>-</w:t>
      </w:r>
      <w:r w:rsidRPr="00C447A2">
        <w:rPr>
          <w:rFonts w:asciiTheme="minorHAnsi" w:hAnsiTheme="minorHAnsi" w:cs="Arial"/>
          <w:szCs w:val="24"/>
        </w:rPr>
        <w:t>Advogado</w:t>
      </w:r>
      <w:proofErr w:type="gramEnd"/>
      <w:r w:rsidR="00E437C8">
        <w:rPr>
          <w:rFonts w:asciiTheme="minorHAnsi" w:hAnsiTheme="minorHAnsi" w:cs="Arial"/>
          <w:szCs w:val="24"/>
        </w:rPr>
        <w:t xml:space="preserve"> e Professor da Fundação Getulio Vargas </w:t>
      </w:r>
      <w:r>
        <w:rPr>
          <w:rFonts w:asciiTheme="minorHAnsi" w:hAnsiTheme="minorHAnsi" w:cs="Arial"/>
          <w:szCs w:val="24"/>
        </w:rPr>
        <w:t xml:space="preserve"> </w:t>
      </w:r>
      <w:r w:rsidR="00E437C8">
        <w:rPr>
          <w:rFonts w:asciiTheme="minorHAnsi" w:hAnsiTheme="minorHAnsi" w:cs="Arial"/>
          <w:szCs w:val="24"/>
        </w:rPr>
        <w:t xml:space="preserve">de </w:t>
      </w:r>
      <w:r>
        <w:rPr>
          <w:rFonts w:asciiTheme="minorHAnsi" w:hAnsiTheme="minorHAnsi" w:cs="Arial"/>
          <w:szCs w:val="24"/>
        </w:rPr>
        <w:t>Direito</w:t>
      </w:r>
      <w:r w:rsidR="00052C95">
        <w:rPr>
          <w:rFonts w:asciiTheme="minorHAnsi" w:hAnsiTheme="minorHAnsi" w:cs="Arial"/>
          <w:szCs w:val="24"/>
        </w:rPr>
        <w:t xml:space="preserve"> -</w:t>
      </w:r>
      <w:r w:rsidR="00E437C8">
        <w:rPr>
          <w:rFonts w:asciiTheme="minorHAnsi" w:hAnsiTheme="minorHAnsi" w:cs="Arial"/>
          <w:szCs w:val="24"/>
        </w:rPr>
        <w:t xml:space="preserve"> São Paulo</w:t>
      </w:r>
      <w:r w:rsidRPr="00C447A2">
        <w:rPr>
          <w:rFonts w:asciiTheme="minorHAnsi" w:hAnsiTheme="minorHAnsi" w:cs="Arial"/>
          <w:szCs w:val="24"/>
        </w:rPr>
        <w:t xml:space="preserve"> </w:t>
      </w:r>
    </w:p>
    <w:p w:rsidR="00AC2173" w:rsidRDefault="00D77BEF" w:rsidP="009428A2">
      <w:pPr>
        <w:pStyle w:val="PargrafodaLista"/>
        <w:numPr>
          <w:ilvl w:val="0"/>
          <w:numId w:val="1"/>
        </w:numPr>
        <w:ind w:left="1418"/>
        <w:rPr>
          <w:rFonts w:asciiTheme="minorHAnsi" w:hAnsiTheme="minorHAnsi" w:cs="Arial"/>
          <w:szCs w:val="24"/>
        </w:rPr>
      </w:pPr>
      <w:r w:rsidRPr="00AC2173">
        <w:rPr>
          <w:rFonts w:asciiTheme="minorHAnsi" w:hAnsiTheme="minorHAnsi" w:cs="Arial"/>
          <w:szCs w:val="24"/>
        </w:rPr>
        <w:t>Opinião 2</w:t>
      </w:r>
      <w:r w:rsidR="00052C95" w:rsidRPr="00AC2173">
        <w:rPr>
          <w:rFonts w:asciiTheme="minorHAnsi" w:hAnsiTheme="minorHAnsi" w:cs="Arial"/>
          <w:szCs w:val="24"/>
        </w:rPr>
        <w:t>:</w:t>
      </w:r>
      <w:r w:rsidRPr="00AC2173">
        <w:rPr>
          <w:rFonts w:asciiTheme="minorHAnsi" w:hAnsiTheme="minorHAnsi" w:cs="Arial"/>
          <w:szCs w:val="24"/>
        </w:rPr>
        <w:t xml:space="preserve"> </w:t>
      </w:r>
      <w:proofErr w:type="spellStart"/>
      <w:r w:rsidRPr="00AC2173">
        <w:rPr>
          <w:rFonts w:asciiTheme="minorHAnsi" w:hAnsiTheme="minorHAnsi" w:cs="Arial"/>
          <w:b/>
          <w:szCs w:val="24"/>
        </w:rPr>
        <w:t>Cynthia</w:t>
      </w:r>
      <w:proofErr w:type="spellEnd"/>
      <w:r w:rsidRPr="00AC2173">
        <w:rPr>
          <w:rFonts w:asciiTheme="minorHAnsi" w:hAnsiTheme="minorHAnsi" w:cs="Arial"/>
          <w:b/>
          <w:szCs w:val="24"/>
        </w:rPr>
        <w:t xml:space="preserve"> Kramer</w:t>
      </w:r>
      <w:r w:rsidR="00AC2173">
        <w:rPr>
          <w:rFonts w:asciiTheme="minorHAnsi" w:hAnsiTheme="minorHAnsi" w:cs="Arial"/>
          <w:b/>
          <w:szCs w:val="24"/>
        </w:rPr>
        <w:t xml:space="preserve"> -</w:t>
      </w:r>
      <w:r w:rsidRPr="00AC2173">
        <w:rPr>
          <w:rFonts w:asciiTheme="minorHAnsi" w:hAnsiTheme="minorHAnsi" w:cs="Arial"/>
          <w:szCs w:val="24"/>
        </w:rPr>
        <w:t xml:space="preserve"> Advogada</w:t>
      </w:r>
    </w:p>
    <w:p w:rsidR="00D77BEF" w:rsidRPr="00AC2173" w:rsidRDefault="00AC2173" w:rsidP="009428A2">
      <w:pPr>
        <w:pStyle w:val="PargrafodaLista"/>
        <w:numPr>
          <w:ilvl w:val="0"/>
          <w:numId w:val="1"/>
        </w:numPr>
        <w:ind w:left="1418"/>
        <w:rPr>
          <w:rFonts w:asciiTheme="minorHAnsi" w:hAnsiTheme="minorHAnsi" w:cs="Arial"/>
          <w:szCs w:val="24"/>
        </w:rPr>
      </w:pPr>
      <w:r w:rsidRPr="00AC2173">
        <w:rPr>
          <w:rFonts w:asciiTheme="minorHAnsi" w:hAnsiTheme="minorHAnsi" w:cs="Arial"/>
          <w:szCs w:val="24"/>
        </w:rPr>
        <w:t>Opinião</w:t>
      </w:r>
      <w:r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szCs w:val="24"/>
        </w:rPr>
        <w:t xml:space="preserve">3: </w:t>
      </w:r>
      <w:r w:rsidRPr="00AC2173">
        <w:rPr>
          <w:rFonts w:asciiTheme="minorHAnsi" w:hAnsiTheme="minorHAnsi" w:cs="Arial"/>
          <w:b/>
          <w:szCs w:val="24"/>
        </w:rPr>
        <w:t>G</w:t>
      </w:r>
      <w:r w:rsidR="00D77BEF" w:rsidRPr="00AC2173">
        <w:rPr>
          <w:rFonts w:asciiTheme="minorHAnsi" w:hAnsiTheme="minorHAnsi" w:cs="Arial"/>
          <w:b/>
          <w:szCs w:val="24"/>
        </w:rPr>
        <w:t>ilvandro Araújo</w:t>
      </w:r>
      <w:r w:rsidR="00052C95" w:rsidRPr="00AC2173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- </w:t>
      </w:r>
      <w:r w:rsidR="00052C95" w:rsidRPr="00AC2173">
        <w:rPr>
          <w:rFonts w:asciiTheme="minorHAnsi" w:hAnsiTheme="minorHAnsi" w:cs="Arial"/>
          <w:szCs w:val="24"/>
        </w:rPr>
        <w:t xml:space="preserve">Procurador Federal e </w:t>
      </w:r>
      <w:r w:rsidR="00D77BEF" w:rsidRPr="00AC2173">
        <w:rPr>
          <w:rFonts w:asciiTheme="minorHAnsi" w:hAnsiTheme="minorHAnsi" w:cs="Arial"/>
          <w:szCs w:val="24"/>
        </w:rPr>
        <w:t xml:space="preserve"> Conselheiro do C</w:t>
      </w:r>
      <w:r w:rsidR="00E437C8" w:rsidRPr="00AC2173">
        <w:rPr>
          <w:rFonts w:asciiTheme="minorHAnsi" w:hAnsiTheme="minorHAnsi" w:cs="Arial"/>
          <w:szCs w:val="24"/>
        </w:rPr>
        <w:t>onselho Administrativo de Defesa Econômica  - CADE</w:t>
      </w:r>
    </w:p>
    <w:p w:rsidR="00D77BEF" w:rsidRPr="00947490" w:rsidRDefault="00D77BEF" w:rsidP="00D77BEF">
      <w:pPr>
        <w:ind w:left="567"/>
        <w:jc w:val="both"/>
        <w:rPr>
          <w:rFonts w:asciiTheme="minorHAnsi" w:hAnsiTheme="minorHAnsi"/>
          <w:b/>
          <w:sz w:val="22"/>
          <w:szCs w:val="22"/>
          <w:lang w:val="pt-BR"/>
        </w:rPr>
      </w:pPr>
    </w:p>
    <w:p w:rsidR="00D77BEF" w:rsidRPr="00C447A2" w:rsidRDefault="00052C95" w:rsidP="00D77BEF">
      <w:pPr>
        <w:rPr>
          <w:rFonts w:asciiTheme="minorHAnsi" w:hAnsiTheme="minorHAnsi" w:cs="Arial"/>
          <w:b/>
          <w:lang w:val="pt-BR"/>
        </w:rPr>
      </w:pPr>
      <w:r>
        <w:rPr>
          <w:rFonts w:asciiTheme="minorHAnsi" w:hAnsiTheme="minorHAnsi" w:cs="Arial"/>
          <w:b/>
          <w:lang w:val="pt-BR"/>
        </w:rPr>
        <w:t>11h130 às 12h30</w:t>
      </w:r>
    </w:p>
    <w:p w:rsidR="00D77BEF" w:rsidRPr="00C447A2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  <w:r w:rsidRPr="00C447A2">
        <w:rPr>
          <w:rFonts w:asciiTheme="minorHAnsi" w:hAnsiTheme="minorHAnsi" w:cs="Arial"/>
          <w:b/>
          <w:u w:val="single"/>
          <w:lang w:val="pt-BR"/>
        </w:rPr>
        <w:t xml:space="preserve">Painel III – Aspecto dinâmico: a instrução judicial e a celeridade </w:t>
      </w:r>
      <w:proofErr w:type="gramStart"/>
      <w:r w:rsidRPr="00C447A2">
        <w:rPr>
          <w:rFonts w:asciiTheme="minorHAnsi" w:hAnsiTheme="minorHAnsi" w:cs="Arial"/>
          <w:b/>
          <w:u w:val="single"/>
          <w:lang w:val="pt-BR"/>
        </w:rPr>
        <w:t>da ações</w:t>
      </w:r>
      <w:proofErr w:type="gramEnd"/>
      <w:r w:rsidRPr="00C447A2">
        <w:rPr>
          <w:rFonts w:asciiTheme="minorHAnsi" w:hAnsiTheme="minorHAnsi" w:cs="Arial"/>
          <w:b/>
          <w:u w:val="single"/>
          <w:lang w:val="pt-BR"/>
        </w:rPr>
        <w:t xml:space="preserve"> judicias: é necessário fazer perícias nas ações de comércio internacional e defesa da concorrência?</w:t>
      </w:r>
    </w:p>
    <w:p w:rsidR="00D77BEF" w:rsidRPr="00947490" w:rsidRDefault="00D77BEF" w:rsidP="00D77BEF">
      <w:pPr>
        <w:ind w:left="567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D77BEF" w:rsidRDefault="00D77BEF" w:rsidP="00D77BEF">
      <w:pPr>
        <w:rPr>
          <w:rFonts w:asciiTheme="minorHAnsi" w:hAnsiTheme="minorHAnsi" w:cs="Arial"/>
          <w:color w:val="365F91" w:themeColor="accent1" w:themeShade="BF"/>
          <w:lang w:val="pt-BR"/>
        </w:rPr>
      </w:pPr>
      <w:r w:rsidRPr="00C447A2">
        <w:rPr>
          <w:rFonts w:asciiTheme="minorHAnsi" w:hAnsiTheme="minorHAnsi" w:cs="Arial"/>
          <w:color w:val="365F91" w:themeColor="accent1" w:themeShade="BF"/>
          <w:lang w:val="pt-BR"/>
        </w:rPr>
        <w:t xml:space="preserve">Moderador: </w:t>
      </w:r>
      <w:r w:rsidRPr="00AC2173">
        <w:rPr>
          <w:rFonts w:asciiTheme="minorHAnsi" w:hAnsiTheme="minorHAnsi" w:cs="Arial"/>
          <w:b/>
          <w:color w:val="365F91" w:themeColor="accent1" w:themeShade="BF"/>
          <w:lang w:val="pt-BR"/>
        </w:rPr>
        <w:t>Marcos Cesar Fonseca</w:t>
      </w:r>
      <w:r w:rsidRPr="00052C95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E437C8" w:rsidRPr="00052C95">
        <w:rPr>
          <w:rFonts w:asciiTheme="minorHAnsi" w:hAnsiTheme="minorHAnsi" w:cs="Arial"/>
          <w:color w:val="365F91" w:themeColor="accent1" w:themeShade="BF"/>
          <w:lang w:val="pt-BR"/>
        </w:rPr>
        <w:t>– Departamento de Defesa Comercial</w:t>
      </w:r>
      <w:r w:rsidRPr="00C447A2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E437C8">
        <w:rPr>
          <w:rFonts w:asciiTheme="minorHAnsi" w:hAnsiTheme="minorHAnsi" w:cs="Arial"/>
          <w:color w:val="365F91" w:themeColor="accent1" w:themeShade="BF"/>
          <w:lang w:val="pt-BR"/>
        </w:rPr>
        <w:t>– DECOM</w:t>
      </w:r>
    </w:p>
    <w:p w:rsidR="00D77BEF" w:rsidRPr="00C447A2" w:rsidRDefault="00D77BEF" w:rsidP="00D77BEF">
      <w:pPr>
        <w:rPr>
          <w:rFonts w:asciiTheme="minorHAnsi" w:hAnsiTheme="minorHAnsi" w:cs="Arial"/>
          <w:color w:val="365F91" w:themeColor="accent1" w:themeShade="BF"/>
          <w:lang w:val="pt-BR"/>
        </w:rPr>
      </w:pPr>
    </w:p>
    <w:p w:rsidR="00E437C8" w:rsidRPr="00C447A2" w:rsidRDefault="00D77BEF" w:rsidP="00E437C8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C447A2">
        <w:rPr>
          <w:rFonts w:asciiTheme="minorHAnsi" w:hAnsiTheme="minorHAnsi" w:cs="Arial"/>
          <w:szCs w:val="24"/>
        </w:rPr>
        <w:t>Opinião 1</w:t>
      </w:r>
      <w:r w:rsidR="00052C95">
        <w:rPr>
          <w:rFonts w:asciiTheme="minorHAnsi" w:hAnsiTheme="minorHAnsi" w:cs="Arial"/>
          <w:szCs w:val="24"/>
        </w:rPr>
        <w:t>:</w:t>
      </w:r>
      <w:r w:rsidRPr="00C447A2"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b/>
          <w:szCs w:val="24"/>
        </w:rPr>
        <w:t xml:space="preserve">Carlos Ari </w:t>
      </w:r>
      <w:proofErr w:type="spellStart"/>
      <w:r w:rsidRPr="00AC2173">
        <w:rPr>
          <w:rFonts w:asciiTheme="minorHAnsi" w:hAnsiTheme="minorHAnsi" w:cs="Arial"/>
          <w:b/>
          <w:szCs w:val="24"/>
        </w:rPr>
        <w:t>Sundfeld</w:t>
      </w:r>
      <w:proofErr w:type="spellEnd"/>
      <w:r w:rsidRPr="00C447A2">
        <w:rPr>
          <w:rFonts w:asciiTheme="minorHAnsi" w:hAnsiTheme="minorHAnsi" w:cs="Arial"/>
          <w:szCs w:val="24"/>
        </w:rPr>
        <w:t xml:space="preserve"> </w:t>
      </w:r>
      <w:r w:rsidR="00E437C8">
        <w:rPr>
          <w:rFonts w:asciiTheme="minorHAnsi" w:hAnsiTheme="minorHAnsi" w:cs="Arial"/>
          <w:szCs w:val="24"/>
        </w:rPr>
        <w:t xml:space="preserve">- Professor da Fundação Getulio Vargas  de </w:t>
      </w:r>
      <w:proofErr w:type="spellStart"/>
      <w:r w:rsidR="00E437C8">
        <w:rPr>
          <w:rFonts w:asciiTheme="minorHAnsi" w:hAnsiTheme="minorHAnsi" w:cs="Arial"/>
          <w:szCs w:val="24"/>
        </w:rPr>
        <w:t>Dir</w:t>
      </w:r>
      <w:r w:rsidR="00052C95">
        <w:rPr>
          <w:rFonts w:asciiTheme="minorHAnsi" w:hAnsiTheme="minorHAnsi" w:cs="Arial"/>
          <w:szCs w:val="24"/>
        </w:rPr>
        <w:t>eito-</w:t>
      </w:r>
      <w:r w:rsidR="00E437C8">
        <w:rPr>
          <w:rFonts w:asciiTheme="minorHAnsi" w:hAnsiTheme="minorHAnsi" w:cs="Arial"/>
          <w:szCs w:val="24"/>
        </w:rPr>
        <w:t>São</w:t>
      </w:r>
      <w:proofErr w:type="spellEnd"/>
      <w:r w:rsidR="00E437C8">
        <w:rPr>
          <w:rFonts w:asciiTheme="minorHAnsi" w:hAnsiTheme="minorHAnsi" w:cs="Arial"/>
          <w:szCs w:val="24"/>
        </w:rPr>
        <w:t xml:space="preserve"> Paulo</w:t>
      </w:r>
      <w:r w:rsidR="00E437C8" w:rsidRPr="00C447A2">
        <w:rPr>
          <w:rFonts w:asciiTheme="minorHAnsi" w:hAnsiTheme="minorHAnsi" w:cs="Arial"/>
          <w:szCs w:val="24"/>
        </w:rPr>
        <w:t xml:space="preserve"> </w:t>
      </w:r>
    </w:p>
    <w:p w:rsidR="00D77BEF" w:rsidRPr="00C447A2" w:rsidRDefault="00052C95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Opinião 2: </w:t>
      </w:r>
      <w:r w:rsidR="00D77BEF" w:rsidRPr="00C447A2">
        <w:rPr>
          <w:rFonts w:asciiTheme="minorHAnsi" w:hAnsiTheme="minorHAnsi" w:cs="Arial"/>
          <w:szCs w:val="24"/>
        </w:rPr>
        <w:t xml:space="preserve"> </w:t>
      </w:r>
      <w:r w:rsidR="00D77BEF" w:rsidRPr="00AC2173">
        <w:rPr>
          <w:rFonts w:asciiTheme="minorHAnsi" w:hAnsiTheme="minorHAnsi" w:cs="Arial"/>
          <w:b/>
          <w:szCs w:val="24"/>
        </w:rPr>
        <w:t>Antônio Claudio</w:t>
      </w:r>
      <w:r w:rsidR="00D77BEF" w:rsidRPr="00C447A2">
        <w:rPr>
          <w:rFonts w:asciiTheme="minorHAnsi" w:hAnsiTheme="minorHAnsi" w:cs="Arial"/>
          <w:szCs w:val="24"/>
        </w:rPr>
        <w:t xml:space="preserve"> Juiz Federal da 1ª Região </w:t>
      </w:r>
      <w:r w:rsidR="00D77BEF">
        <w:rPr>
          <w:rFonts w:asciiTheme="minorHAnsi" w:hAnsiTheme="minorHAnsi" w:cs="Arial"/>
          <w:szCs w:val="24"/>
        </w:rPr>
        <w:t xml:space="preserve">e Representante da </w:t>
      </w:r>
      <w:r w:rsidR="00E437C8">
        <w:rPr>
          <w:rFonts w:asciiTheme="minorHAnsi" w:hAnsiTheme="minorHAnsi" w:cs="Arial"/>
          <w:szCs w:val="24"/>
        </w:rPr>
        <w:t xml:space="preserve">Associação dos Juízes Federais do Brasil – AJUFE </w:t>
      </w:r>
    </w:p>
    <w:p w:rsidR="00D77BEF" w:rsidRPr="00C447A2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C447A2">
        <w:rPr>
          <w:rFonts w:asciiTheme="minorHAnsi" w:hAnsiTheme="minorHAnsi" w:cs="Arial"/>
          <w:szCs w:val="24"/>
        </w:rPr>
        <w:t>Opinião 3</w:t>
      </w:r>
      <w:r w:rsidR="00052C95">
        <w:rPr>
          <w:rFonts w:asciiTheme="minorHAnsi" w:hAnsiTheme="minorHAnsi" w:cs="Arial"/>
          <w:szCs w:val="24"/>
        </w:rPr>
        <w:t>:</w:t>
      </w:r>
      <w:r w:rsidRPr="00C447A2"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b/>
          <w:szCs w:val="24"/>
        </w:rPr>
        <w:t xml:space="preserve">Alexandre Pinheiro </w:t>
      </w:r>
      <w:r w:rsidR="00052C95" w:rsidRPr="00AC2173">
        <w:rPr>
          <w:rFonts w:asciiTheme="minorHAnsi" w:hAnsiTheme="minorHAnsi" w:cs="Arial"/>
          <w:b/>
          <w:szCs w:val="24"/>
        </w:rPr>
        <w:t xml:space="preserve">dos </w:t>
      </w:r>
      <w:proofErr w:type="gramStart"/>
      <w:r w:rsidR="00052C95" w:rsidRPr="00AC2173">
        <w:rPr>
          <w:rFonts w:asciiTheme="minorHAnsi" w:hAnsiTheme="minorHAnsi" w:cs="Arial"/>
          <w:b/>
          <w:szCs w:val="24"/>
        </w:rPr>
        <w:t>Santos</w:t>
      </w:r>
      <w:r w:rsidR="00052C95">
        <w:rPr>
          <w:rFonts w:asciiTheme="minorHAnsi" w:hAnsiTheme="minorHAnsi" w:cs="Arial"/>
          <w:szCs w:val="24"/>
        </w:rPr>
        <w:t xml:space="preserve"> -</w:t>
      </w:r>
      <w:r w:rsidRPr="00C447A2">
        <w:rPr>
          <w:rFonts w:asciiTheme="minorHAnsi" w:hAnsiTheme="minorHAnsi" w:cs="Arial"/>
          <w:szCs w:val="24"/>
        </w:rPr>
        <w:t>Superintendente</w:t>
      </w:r>
      <w:proofErr w:type="gramEnd"/>
      <w:r w:rsidRPr="00C447A2">
        <w:rPr>
          <w:rFonts w:asciiTheme="minorHAnsi" w:hAnsiTheme="minorHAnsi" w:cs="Arial"/>
          <w:szCs w:val="24"/>
        </w:rPr>
        <w:t xml:space="preserve"> Geral da C</w:t>
      </w:r>
      <w:r w:rsidR="00E437C8">
        <w:rPr>
          <w:rFonts w:asciiTheme="minorHAnsi" w:hAnsiTheme="minorHAnsi" w:cs="Arial"/>
          <w:szCs w:val="24"/>
        </w:rPr>
        <w:t>omissão de Valores Mobiliários - CVM</w:t>
      </w:r>
    </w:p>
    <w:p w:rsidR="00D77BEF" w:rsidRPr="00947490" w:rsidRDefault="00D77BEF" w:rsidP="00D77BEF">
      <w:pPr>
        <w:ind w:left="567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D77BEF" w:rsidRPr="005D6057" w:rsidRDefault="00D77BEF" w:rsidP="00D77BEF">
      <w:pPr>
        <w:rPr>
          <w:rFonts w:asciiTheme="minorHAnsi" w:hAnsiTheme="minorHAnsi" w:cs="Arial"/>
          <w:b/>
          <w:color w:val="C0504D" w:themeColor="accent2"/>
          <w:lang w:val="pt-BR"/>
        </w:rPr>
      </w:pPr>
      <w:r w:rsidRPr="005D6057">
        <w:rPr>
          <w:rFonts w:asciiTheme="minorHAnsi" w:hAnsiTheme="minorHAnsi" w:cs="Arial"/>
          <w:b/>
          <w:color w:val="C0504D" w:themeColor="accent2"/>
          <w:lang w:val="pt-BR"/>
        </w:rPr>
        <w:t>Intervalo para almoço</w:t>
      </w:r>
    </w:p>
    <w:p w:rsidR="00D77BEF" w:rsidRPr="00947490" w:rsidRDefault="00D77BEF" w:rsidP="00D77BEF">
      <w:pPr>
        <w:ind w:left="567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D77BEF" w:rsidRPr="00C447A2" w:rsidRDefault="00D77BEF" w:rsidP="00D77BEF">
      <w:pPr>
        <w:rPr>
          <w:rFonts w:asciiTheme="minorHAnsi" w:hAnsiTheme="minorHAnsi" w:cs="Arial"/>
          <w:b/>
          <w:lang w:val="pt-BR"/>
        </w:rPr>
      </w:pPr>
      <w:r w:rsidRPr="00C447A2">
        <w:rPr>
          <w:rFonts w:asciiTheme="minorHAnsi" w:hAnsiTheme="minorHAnsi" w:cs="Arial"/>
          <w:b/>
          <w:lang w:val="pt-BR"/>
        </w:rPr>
        <w:t>14</w:t>
      </w:r>
      <w:r>
        <w:rPr>
          <w:rFonts w:asciiTheme="minorHAnsi" w:hAnsiTheme="minorHAnsi" w:cs="Arial"/>
          <w:b/>
          <w:lang w:val="pt-BR"/>
        </w:rPr>
        <w:t>h</w:t>
      </w:r>
      <w:r w:rsidR="00052C95">
        <w:rPr>
          <w:rFonts w:asciiTheme="minorHAnsi" w:hAnsiTheme="minorHAnsi" w:cs="Arial"/>
          <w:b/>
          <w:lang w:val="pt-BR"/>
        </w:rPr>
        <w:t>30 às 15h30</w:t>
      </w:r>
      <w:r w:rsidRPr="00C447A2">
        <w:rPr>
          <w:rFonts w:asciiTheme="minorHAnsi" w:hAnsiTheme="minorHAnsi" w:cs="Arial"/>
          <w:b/>
          <w:lang w:val="pt-BR"/>
        </w:rPr>
        <w:t xml:space="preserve"> </w:t>
      </w:r>
    </w:p>
    <w:p w:rsidR="00D77BEF" w:rsidRPr="00C447A2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  <w:r w:rsidRPr="00C447A2">
        <w:rPr>
          <w:rFonts w:asciiTheme="minorHAnsi" w:hAnsiTheme="minorHAnsi" w:cs="Arial"/>
          <w:b/>
          <w:u w:val="single"/>
          <w:lang w:val="pt-BR"/>
        </w:rPr>
        <w:t>Painel IV – Aspecto dinâmico: A concessão de liminares nas ações de comércio internacional e defesa da concorrência: existem critérios uniformes no Brasil?</w:t>
      </w:r>
    </w:p>
    <w:p w:rsidR="00D77BEF" w:rsidRPr="00C447A2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</w:p>
    <w:p w:rsidR="00D77BEF" w:rsidRDefault="00D77BEF" w:rsidP="00D77BEF">
      <w:pPr>
        <w:jc w:val="both"/>
        <w:rPr>
          <w:rFonts w:asciiTheme="minorHAnsi" w:hAnsiTheme="minorHAnsi" w:cs="Arial"/>
          <w:color w:val="365F91" w:themeColor="accent1" w:themeShade="BF"/>
          <w:lang w:val="pt-BR"/>
        </w:rPr>
      </w:pPr>
      <w:r w:rsidRPr="00C447A2">
        <w:rPr>
          <w:rFonts w:asciiTheme="minorHAnsi" w:hAnsiTheme="minorHAnsi" w:cs="Arial"/>
          <w:color w:val="365F91" w:themeColor="accent1" w:themeShade="BF"/>
          <w:lang w:val="pt-BR"/>
        </w:rPr>
        <w:t>Moderador:</w:t>
      </w:r>
      <w:r w:rsidR="00052C95">
        <w:rPr>
          <w:rFonts w:asciiTheme="minorHAnsi" w:hAnsiTheme="minorHAnsi" w:cs="Arial"/>
          <w:color w:val="365F91" w:themeColor="accent1" w:themeShade="BF"/>
          <w:lang w:val="pt-BR"/>
        </w:rPr>
        <w:t xml:space="preserve"> Ministro </w:t>
      </w:r>
      <w:r w:rsidRPr="00C447A2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052C95" w:rsidRPr="00AC2173">
        <w:rPr>
          <w:rFonts w:asciiTheme="minorHAnsi" w:hAnsiTheme="minorHAnsi" w:cs="Arial"/>
          <w:b/>
          <w:color w:val="365F91" w:themeColor="accent1" w:themeShade="BF"/>
          <w:lang w:val="pt-BR"/>
        </w:rPr>
        <w:t>João Otávio de Noronha</w:t>
      </w:r>
      <w:r w:rsidR="00052C95">
        <w:rPr>
          <w:rFonts w:asciiTheme="minorHAnsi" w:hAnsiTheme="minorHAnsi" w:cs="Arial"/>
          <w:color w:val="365F91" w:themeColor="accent1" w:themeShade="BF"/>
          <w:lang w:val="pt-BR"/>
        </w:rPr>
        <w:t xml:space="preserve"> – Superior Tribunal de Justiça </w:t>
      </w:r>
    </w:p>
    <w:p w:rsidR="00D77BEF" w:rsidRPr="00C447A2" w:rsidRDefault="00D77BEF" w:rsidP="00D77BEF">
      <w:pPr>
        <w:ind w:left="567"/>
        <w:jc w:val="both"/>
        <w:rPr>
          <w:rFonts w:asciiTheme="minorHAnsi" w:hAnsiTheme="minorHAnsi" w:cs="Arial"/>
          <w:color w:val="365F91" w:themeColor="accent1" w:themeShade="BF"/>
          <w:lang w:val="pt-BR"/>
        </w:rPr>
      </w:pPr>
    </w:p>
    <w:p w:rsidR="00D77BEF" w:rsidRPr="00C447A2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C447A2">
        <w:rPr>
          <w:rFonts w:asciiTheme="minorHAnsi" w:hAnsiTheme="minorHAnsi" w:cs="Arial"/>
          <w:szCs w:val="24"/>
        </w:rPr>
        <w:t>Opinião</w:t>
      </w:r>
      <w:r w:rsidR="00E437C8">
        <w:rPr>
          <w:rFonts w:asciiTheme="minorHAnsi" w:hAnsiTheme="minorHAnsi" w:cs="Arial"/>
          <w:szCs w:val="24"/>
        </w:rPr>
        <w:t xml:space="preserve"> 1</w:t>
      </w:r>
      <w:r w:rsidR="00052C95">
        <w:rPr>
          <w:rFonts w:asciiTheme="minorHAnsi" w:hAnsiTheme="minorHAnsi" w:cs="Arial"/>
          <w:szCs w:val="24"/>
        </w:rPr>
        <w:t xml:space="preserve">: </w:t>
      </w:r>
      <w:r w:rsidRPr="00C447A2">
        <w:rPr>
          <w:rFonts w:asciiTheme="minorHAnsi" w:hAnsiTheme="minorHAnsi" w:cs="Arial"/>
          <w:szCs w:val="24"/>
        </w:rPr>
        <w:t xml:space="preserve"> </w:t>
      </w:r>
      <w:r w:rsidR="00052C95" w:rsidRPr="00AC2173">
        <w:rPr>
          <w:rFonts w:asciiTheme="minorHAnsi" w:hAnsiTheme="minorHAnsi" w:cs="Arial"/>
          <w:b/>
          <w:szCs w:val="24"/>
        </w:rPr>
        <w:t>Renato Vieira</w:t>
      </w:r>
      <w:r w:rsidR="00052C95">
        <w:rPr>
          <w:rFonts w:asciiTheme="minorHAnsi" w:hAnsiTheme="minorHAnsi" w:cs="Arial"/>
          <w:szCs w:val="24"/>
        </w:rPr>
        <w:t xml:space="preserve"> – Procurador Geral Federal</w:t>
      </w:r>
      <w:r w:rsidR="00E437C8">
        <w:rPr>
          <w:rFonts w:asciiTheme="minorHAnsi" w:hAnsiTheme="minorHAnsi" w:cs="Arial"/>
          <w:szCs w:val="24"/>
        </w:rPr>
        <w:t xml:space="preserve"> </w:t>
      </w:r>
      <w:r w:rsidRPr="00C447A2">
        <w:rPr>
          <w:rFonts w:asciiTheme="minorHAnsi" w:hAnsiTheme="minorHAnsi" w:cs="Arial"/>
          <w:szCs w:val="24"/>
        </w:rPr>
        <w:t xml:space="preserve"> </w:t>
      </w:r>
    </w:p>
    <w:p w:rsidR="00D77BEF" w:rsidRPr="00C447A2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C447A2">
        <w:rPr>
          <w:rFonts w:asciiTheme="minorHAnsi" w:hAnsiTheme="minorHAnsi" w:cs="Arial"/>
          <w:szCs w:val="24"/>
        </w:rPr>
        <w:t>Opinião</w:t>
      </w:r>
      <w:r w:rsidR="00E437C8">
        <w:rPr>
          <w:rFonts w:asciiTheme="minorHAnsi" w:hAnsiTheme="minorHAnsi" w:cs="Arial"/>
          <w:szCs w:val="24"/>
        </w:rPr>
        <w:t xml:space="preserve"> 2</w:t>
      </w:r>
      <w:r w:rsidR="00052C95">
        <w:rPr>
          <w:rFonts w:asciiTheme="minorHAnsi" w:hAnsiTheme="minorHAnsi" w:cs="Arial"/>
          <w:szCs w:val="24"/>
        </w:rPr>
        <w:t>:</w:t>
      </w:r>
      <w:r w:rsidRPr="00C447A2"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b/>
          <w:szCs w:val="24"/>
        </w:rPr>
        <w:t xml:space="preserve">José </w:t>
      </w:r>
      <w:proofErr w:type="spellStart"/>
      <w:r w:rsidRPr="00AC2173">
        <w:rPr>
          <w:rFonts w:asciiTheme="minorHAnsi" w:hAnsiTheme="minorHAnsi" w:cs="Arial"/>
          <w:b/>
          <w:szCs w:val="24"/>
        </w:rPr>
        <w:t>Lunardelli</w:t>
      </w:r>
      <w:proofErr w:type="spellEnd"/>
      <w:r w:rsidR="00AC2173">
        <w:rPr>
          <w:rFonts w:asciiTheme="minorHAnsi" w:hAnsiTheme="minorHAnsi" w:cs="Arial"/>
          <w:szCs w:val="24"/>
        </w:rPr>
        <w:t xml:space="preserve"> -</w:t>
      </w:r>
      <w:r w:rsidRPr="00C447A2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Desembargador Federal e Representante da </w:t>
      </w:r>
      <w:r w:rsidR="00E437C8">
        <w:rPr>
          <w:rFonts w:asciiTheme="minorHAnsi" w:hAnsiTheme="minorHAnsi" w:cs="Arial"/>
          <w:szCs w:val="24"/>
        </w:rPr>
        <w:t>Associação dos Juízes Federais do Brasil – AJUFE</w:t>
      </w:r>
    </w:p>
    <w:p w:rsidR="00D77BEF" w:rsidRPr="00052C95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052C95">
        <w:rPr>
          <w:rFonts w:asciiTheme="minorHAnsi" w:hAnsiTheme="minorHAnsi" w:cs="Arial"/>
          <w:szCs w:val="24"/>
        </w:rPr>
        <w:t>Opinião</w:t>
      </w:r>
      <w:r w:rsidR="00E437C8" w:rsidRPr="00052C95">
        <w:rPr>
          <w:rFonts w:asciiTheme="minorHAnsi" w:hAnsiTheme="minorHAnsi" w:cs="Arial"/>
          <w:szCs w:val="24"/>
        </w:rPr>
        <w:t xml:space="preserve"> 3</w:t>
      </w:r>
      <w:r w:rsidRPr="00052C95">
        <w:rPr>
          <w:rFonts w:asciiTheme="minorHAnsi" w:hAnsiTheme="minorHAnsi" w:cs="Arial"/>
          <w:szCs w:val="24"/>
        </w:rPr>
        <w:t xml:space="preserve">: </w:t>
      </w:r>
      <w:r w:rsidR="00052C95" w:rsidRPr="00AC2173">
        <w:rPr>
          <w:rFonts w:asciiTheme="minorHAnsi" w:hAnsiTheme="minorHAnsi" w:cs="Arial"/>
          <w:b/>
          <w:szCs w:val="24"/>
        </w:rPr>
        <w:t>Caio Mário da Silva Pereira Neto</w:t>
      </w:r>
      <w:r w:rsidR="00052C95" w:rsidRPr="00052C95">
        <w:rPr>
          <w:rFonts w:asciiTheme="minorHAnsi" w:hAnsiTheme="minorHAnsi" w:cs="Arial"/>
          <w:szCs w:val="24"/>
        </w:rPr>
        <w:t xml:space="preserve"> – Professor da FGV-SP e advogado </w:t>
      </w:r>
    </w:p>
    <w:p w:rsidR="00D77BEF" w:rsidRDefault="00D77BEF" w:rsidP="00D77BEF">
      <w:pPr>
        <w:ind w:left="567"/>
        <w:jc w:val="both"/>
        <w:rPr>
          <w:rFonts w:asciiTheme="minorHAnsi" w:hAnsiTheme="minorHAnsi"/>
          <w:b/>
          <w:sz w:val="22"/>
          <w:szCs w:val="22"/>
          <w:lang w:val="pt-BR"/>
        </w:rPr>
      </w:pPr>
    </w:p>
    <w:p w:rsidR="00D77BEF" w:rsidRPr="005D6057" w:rsidRDefault="00D77BEF" w:rsidP="00D77BEF">
      <w:pPr>
        <w:rPr>
          <w:rFonts w:asciiTheme="minorHAnsi" w:hAnsiTheme="minorHAnsi" w:cs="Arial"/>
          <w:b/>
          <w:color w:val="C0504D" w:themeColor="accent2"/>
          <w:lang w:val="pt-BR"/>
        </w:rPr>
      </w:pPr>
      <w:r w:rsidRPr="005D6057">
        <w:rPr>
          <w:rFonts w:asciiTheme="minorHAnsi" w:hAnsiTheme="minorHAnsi" w:cs="Arial"/>
          <w:b/>
          <w:color w:val="C0504D" w:themeColor="accent2"/>
          <w:lang w:val="pt-BR"/>
        </w:rPr>
        <w:lastRenderedPageBreak/>
        <w:t>15h</w:t>
      </w:r>
      <w:r w:rsidR="00052C95">
        <w:rPr>
          <w:rFonts w:asciiTheme="minorHAnsi" w:hAnsiTheme="minorHAnsi" w:cs="Arial"/>
          <w:b/>
          <w:color w:val="C0504D" w:themeColor="accent2"/>
          <w:lang w:val="pt-BR"/>
        </w:rPr>
        <w:t>30</w:t>
      </w:r>
      <w:r w:rsidRPr="005D6057">
        <w:rPr>
          <w:rFonts w:asciiTheme="minorHAnsi" w:hAnsiTheme="minorHAnsi" w:cs="Arial"/>
          <w:b/>
          <w:color w:val="C0504D" w:themeColor="accent2"/>
          <w:lang w:val="pt-BR"/>
        </w:rPr>
        <w:t xml:space="preserve">  </w:t>
      </w:r>
      <w:proofErr w:type="spellStart"/>
      <w:r w:rsidRPr="005D6057">
        <w:rPr>
          <w:rFonts w:asciiTheme="minorHAnsi" w:hAnsiTheme="minorHAnsi" w:cs="Arial"/>
          <w:b/>
          <w:color w:val="C0504D" w:themeColor="accent2"/>
          <w:lang w:val="pt-BR"/>
        </w:rPr>
        <w:t>C</w:t>
      </w:r>
      <w:r w:rsidRPr="005D6057">
        <w:rPr>
          <w:rFonts w:asciiTheme="minorHAnsi" w:hAnsiTheme="minorHAnsi" w:cs="Arial"/>
          <w:b/>
          <w:i/>
          <w:color w:val="C0504D" w:themeColor="accent2"/>
          <w:lang w:val="pt-BR"/>
        </w:rPr>
        <w:t>offe</w:t>
      </w:r>
      <w:proofErr w:type="spellEnd"/>
      <w:r w:rsidRPr="005D6057">
        <w:rPr>
          <w:rFonts w:asciiTheme="minorHAnsi" w:hAnsiTheme="minorHAnsi" w:cs="Arial"/>
          <w:b/>
          <w:i/>
          <w:color w:val="C0504D" w:themeColor="accent2"/>
          <w:lang w:val="pt-BR"/>
        </w:rPr>
        <w:t xml:space="preserve"> </w:t>
      </w:r>
      <w:proofErr w:type="spellStart"/>
      <w:r w:rsidRPr="005D6057">
        <w:rPr>
          <w:rFonts w:asciiTheme="minorHAnsi" w:hAnsiTheme="minorHAnsi" w:cs="Arial"/>
          <w:b/>
          <w:i/>
          <w:color w:val="C0504D" w:themeColor="accent2"/>
          <w:lang w:val="pt-BR"/>
        </w:rPr>
        <w:t>break</w:t>
      </w:r>
      <w:proofErr w:type="spellEnd"/>
    </w:p>
    <w:p w:rsidR="00D77BEF" w:rsidRPr="00C447A2" w:rsidRDefault="00D77BEF" w:rsidP="00D77BEF">
      <w:pPr>
        <w:rPr>
          <w:rFonts w:asciiTheme="minorHAnsi" w:hAnsiTheme="minorHAnsi" w:cs="Arial"/>
          <w:b/>
          <w:lang w:val="pt-BR"/>
        </w:rPr>
      </w:pPr>
    </w:p>
    <w:p w:rsidR="00D77BEF" w:rsidRDefault="00052C95" w:rsidP="00D77BEF">
      <w:pPr>
        <w:rPr>
          <w:rFonts w:asciiTheme="minorHAnsi" w:hAnsiTheme="minorHAnsi" w:cs="Arial"/>
          <w:b/>
          <w:u w:val="single"/>
          <w:lang w:val="pt-BR"/>
        </w:rPr>
      </w:pPr>
      <w:r>
        <w:rPr>
          <w:rFonts w:asciiTheme="minorHAnsi" w:hAnsiTheme="minorHAnsi" w:cs="Arial"/>
          <w:b/>
          <w:u w:val="single"/>
          <w:lang w:val="pt-BR"/>
        </w:rPr>
        <w:t xml:space="preserve">16h às 17h </w:t>
      </w:r>
      <w:r w:rsidR="00D77BEF">
        <w:rPr>
          <w:rFonts w:asciiTheme="minorHAnsi" w:hAnsiTheme="minorHAnsi" w:cs="Arial"/>
          <w:b/>
          <w:u w:val="single"/>
          <w:lang w:val="pt-BR"/>
        </w:rPr>
        <w:t xml:space="preserve">  </w:t>
      </w:r>
      <w:r w:rsidR="00D77BEF" w:rsidRPr="00C447A2">
        <w:rPr>
          <w:rFonts w:asciiTheme="minorHAnsi" w:hAnsiTheme="minorHAnsi" w:cs="Arial"/>
          <w:b/>
          <w:u w:val="single"/>
          <w:lang w:val="pt-BR"/>
        </w:rPr>
        <w:t>Painel V – A experiência internacional da judicialização do comércio internacional e da defesa da concorrência</w:t>
      </w:r>
    </w:p>
    <w:p w:rsidR="00D77BEF" w:rsidRPr="00C447A2" w:rsidRDefault="00D77BEF" w:rsidP="00D77BEF">
      <w:pPr>
        <w:rPr>
          <w:rFonts w:asciiTheme="minorHAnsi" w:hAnsiTheme="minorHAnsi" w:cs="Arial"/>
          <w:b/>
          <w:u w:val="single"/>
          <w:lang w:val="pt-BR"/>
        </w:rPr>
      </w:pPr>
    </w:p>
    <w:p w:rsidR="00D77BEF" w:rsidRDefault="00D77BEF" w:rsidP="00D77BEF">
      <w:pPr>
        <w:jc w:val="both"/>
        <w:rPr>
          <w:rFonts w:asciiTheme="minorHAnsi" w:hAnsiTheme="minorHAnsi" w:cs="Arial"/>
          <w:color w:val="365F91" w:themeColor="accent1" w:themeShade="BF"/>
          <w:lang w:val="pt-BR"/>
        </w:rPr>
      </w:pPr>
      <w:r w:rsidRPr="00C447A2">
        <w:rPr>
          <w:rFonts w:asciiTheme="minorHAnsi" w:hAnsiTheme="minorHAnsi" w:cs="Arial"/>
          <w:color w:val="365F91" w:themeColor="accent1" w:themeShade="BF"/>
          <w:lang w:val="pt-BR"/>
        </w:rPr>
        <w:t>Moderado</w:t>
      </w:r>
      <w:r w:rsidR="00E437C8">
        <w:rPr>
          <w:rFonts w:asciiTheme="minorHAnsi" w:hAnsiTheme="minorHAnsi" w:cs="Arial"/>
          <w:color w:val="365F91" w:themeColor="accent1" w:themeShade="BF"/>
          <w:lang w:val="pt-BR"/>
        </w:rPr>
        <w:t xml:space="preserve">r: </w:t>
      </w:r>
      <w:r w:rsidR="00052C95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proofErr w:type="spellStart"/>
      <w:r w:rsidR="00052C95">
        <w:rPr>
          <w:rFonts w:asciiTheme="minorHAnsi" w:hAnsiTheme="minorHAnsi" w:cs="Arial"/>
          <w:color w:val="365F91" w:themeColor="accent1" w:themeShade="BF"/>
          <w:lang w:val="pt-BR"/>
        </w:rPr>
        <w:t>Tulio</w:t>
      </w:r>
      <w:proofErr w:type="spellEnd"/>
      <w:r w:rsidR="00052C95">
        <w:rPr>
          <w:rFonts w:asciiTheme="minorHAnsi" w:hAnsiTheme="minorHAnsi" w:cs="Arial"/>
          <w:color w:val="365F91" w:themeColor="accent1" w:themeShade="BF"/>
          <w:lang w:val="pt-BR"/>
        </w:rPr>
        <w:t xml:space="preserve"> do Egito Coelho - Presidente</w:t>
      </w:r>
      <w:r w:rsidR="00E437C8">
        <w:rPr>
          <w:rFonts w:asciiTheme="minorHAnsi" w:hAnsiTheme="minorHAnsi" w:cs="Arial"/>
          <w:color w:val="365F91" w:themeColor="accent1" w:themeShade="BF"/>
          <w:lang w:val="pt-BR"/>
        </w:rPr>
        <w:t xml:space="preserve"> </w:t>
      </w:r>
      <w:r w:rsidR="00052C95">
        <w:rPr>
          <w:rFonts w:asciiTheme="minorHAnsi" w:hAnsiTheme="minorHAnsi" w:cs="Arial"/>
          <w:color w:val="365F91" w:themeColor="accent1" w:themeShade="BF"/>
          <w:lang w:val="pt-BR"/>
        </w:rPr>
        <w:t xml:space="preserve">da Comissão de Concorrência do Conselho </w:t>
      </w:r>
    </w:p>
    <w:p w:rsidR="00D77BEF" w:rsidRPr="00C447A2" w:rsidRDefault="00D77BEF" w:rsidP="00D77BEF">
      <w:pPr>
        <w:ind w:left="567"/>
        <w:jc w:val="both"/>
        <w:rPr>
          <w:rFonts w:asciiTheme="minorHAnsi" w:hAnsiTheme="minorHAnsi" w:cs="Arial"/>
          <w:color w:val="365F91" w:themeColor="accent1" w:themeShade="BF"/>
          <w:lang w:val="pt-BR"/>
        </w:rPr>
      </w:pPr>
    </w:p>
    <w:p w:rsidR="00D77BEF" w:rsidRPr="00AC2173" w:rsidRDefault="00AC2173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  <w:lang w:val="en-US"/>
        </w:rPr>
      </w:pPr>
      <w:proofErr w:type="spellStart"/>
      <w:r w:rsidRPr="00AC2173">
        <w:rPr>
          <w:rFonts w:asciiTheme="minorHAnsi" w:hAnsiTheme="minorHAnsi" w:cs="Arial"/>
          <w:szCs w:val="24"/>
          <w:lang w:val="en-US"/>
        </w:rPr>
        <w:t>Opinião</w:t>
      </w:r>
      <w:proofErr w:type="spellEnd"/>
      <w:r w:rsidRPr="00AC2173">
        <w:rPr>
          <w:rFonts w:asciiTheme="minorHAnsi" w:hAnsiTheme="minorHAnsi" w:cs="Arial"/>
          <w:szCs w:val="24"/>
          <w:lang w:val="en-US"/>
        </w:rPr>
        <w:t xml:space="preserve"> 1:</w:t>
      </w:r>
      <w:r>
        <w:rPr>
          <w:rFonts w:asciiTheme="minorHAnsi" w:hAnsiTheme="minorHAnsi" w:cs="Arial"/>
          <w:b/>
          <w:szCs w:val="24"/>
          <w:lang w:val="en-US"/>
        </w:rPr>
        <w:t xml:space="preserve"> </w:t>
      </w:r>
      <w:r w:rsidR="00964995" w:rsidRPr="00AC2173">
        <w:rPr>
          <w:rFonts w:asciiTheme="minorHAnsi" w:hAnsiTheme="minorHAnsi" w:cs="Arial"/>
          <w:b/>
          <w:szCs w:val="24"/>
          <w:lang w:val="en-US"/>
        </w:rPr>
        <w:t>Mark A. Barnett</w:t>
      </w:r>
      <w:r w:rsidR="00964995" w:rsidRPr="00AC2173">
        <w:rPr>
          <w:rFonts w:asciiTheme="minorHAnsi" w:hAnsiTheme="minorHAnsi" w:cs="Arial"/>
          <w:szCs w:val="24"/>
          <w:lang w:val="en-US"/>
        </w:rPr>
        <w:t xml:space="preserve"> – Judge  U. S. Court International  Trade </w:t>
      </w:r>
    </w:p>
    <w:p w:rsidR="00D77BEF" w:rsidRPr="00AC2173" w:rsidRDefault="00D77BEF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 w:rsidRPr="00AC2173">
        <w:rPr>
          <w:rFonts w:asciiTheme="minorHAnsi" w:hAnsiTheme="minorHAnsi" w:cs="Arial"/>
          <w:szCs w:val="24"/>
        </w:rPr>
        <w:t>Opinião</w:t>
      </w:r>
      <w:r w:rsidR="00AC2173">
        <w:rPr>
          <w:rFonts w:asciiTheme="minorHAnsi" w:hAnsiTheme="minorHAnsi" w:cs="Arial"/>
          <w:szCs w:val="24"/>
        </w:rPr>
        <w:t xml:space="preserve"> 2:</w:t>
      </w:r>
      <w:r w:rsidRPr="00AC2173">
        <w:rPr>
          <w:rFonts w:asciiTheme="minorHAnsi" w:hAnsiTheme="minorHAnsi" w:cs="Arial"/>
          <w:szCs w:val="24"/>
        </w:rPr>
        <w:t xml:space="preserve"> </w:t>
      </w:r>
      <w:r w:rsidRPr="00AC2173">
        <w:rPr>
          <w:rFonts w:asciiTheme="minorHAnsi" w:hAnsiTheme="minorHAnsi" w:cs="Arial"/>
          <w:b/>
          <w:szCs w:val="24"/>
        </w:rPr>
        <w:t xml:space="preserve">Stephen </w:t>
      </w:r>
      <w:proofErr w:type="spellStart"/>
      <w:proofErr w:type="gramStart"/>
      <w:r w:rsidRPr="00AC2173">
        <w:rPr>
          <w:rFonts w:asciiTheme="minorHAnsi" w:hAnsiTheme="minorHAnsi" w:cs="Arial"/>
          <w:b/>
          <w:szCs w:val="24"/>
        </w:rPr>
        <w:t>Leach</w:t>
      </w:r>
      <w:proofErr w:type="spellEnd"/>
      <w:r w:rsidRPr="00AC2173">
        <w:rPr>
          <w:rFonts w:asciiTheme="minorHAnsi" w:hAnsiTheme="minorHAnsi" w:cs="Arial"/>
          <w:szCs w:val="24"/>
        </w:rPr>
        <w:t xml:space="preserve"> </w:t>
      </w:r>
      <w:r w:rsidR="00AC2173">
        <w:rPr>
          <w:rFonts w:asciiTheme="minorHAnsi" w:hAnsiTheme="minorHAnsi" w:cs="Arial"/>
          <w:szCs w:val="24"/>
        </w:rPr>
        <w:t>-</w:t>
      </w:r>
      <w:r w:rsidRPr="00AC2173">
        <w:rPr>
          <w:rFonts w:asciiTheme="minorHAnsi" w:hAnsiTheme="minorHAnsi" w:cs="Arial"/>
          <w:szCs w:val="24"/>
        </w:rPr>
        <w:t>Tribunal</w:t>
      </w:r>
      <w:proofErr w:type="gramEnd"/>
      <w:r w:rsidRPr="00AC2173">
        <w:rPr>
          <w:rFonts w:asciiTheme="minorHAnsi" w:hAnsiTheme="minorHAnsi" w:cs="Arial"/>
          <w:szCs w:val="24"/>
        </w:rPr>
        <w:t xml:space="preserve"> de Comércio Internacional do Canadá</w:t>
      </w:r>
    </w:p>
    <w:p w:rsidR="000458AB" w:rsidRPr="00AC2173" w:rsidRDefault="00AC2173" w:rsidP="00D77BEF">
      <w:pPr>
        <w:pStyle w:val="PargrafodaLista"/>
        <w:numPr>
          <w:ilvl w:val="0"/>
          <w:numId w:val="1"/>
        </w:num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Opinião 3: </w:t>
      </w:r>
      <w:r w:rsidR="000458AB" w:rsidRPr="00AC2173">
        <w:rPr>
          <w:rFonts w:asciiTheme="minorHAnsi" w:hAnsiTheme="minorHAnsi" w:cs="Arial"/>
          <w:b/>
          <w:szCs w:val="24"/>
        </w:rPr>
        <w:t>Pedro Caro de Souza</w:t>
      </w:r>
      <w:r>
        <w:rPr>
          <w:rFonts w:asciiTheme="minorHAnsi" w:hAnsiTheme="minorHAnsi" w:cs="Arial"/>
          <w:b/>
          <w:szCs w:val="24"/>
        </w:rPr>
        <w:t xml:space="preserve"> - </w:t>
      </w:r>
      <w:r w:rsidR="000458AB" w:rsidRPr="00AC2173">
        <w:rPr>
          <w:rFonts w:asciiTheme="minorHAnsi" w:hAnsiTheme="minorHAnsi" w:cs="Arial"/>
          <w:szCs w:val="24"/>
        </w:rPr>
        <w:t xml:space="preserve"> OCDE </w:t>
      </w:r>
    </w:p>
    <w:p w:rsidR="00D77BEF" w:rsidRPr="00964995" w:rsidRDefault="00D77BEF" w:rsidP="00D77BEF">
      <w:pPr>
        <w:ind w:left="567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D77BEF" w:rsidRPr="005D6057" w:rsidRDefault="00D77BEF" w:rsidP="00D77BEF">
      <w:pPr>
        <w:rPr>
          <w:rFonts w:asciiTheme="minorHAnsi" w:hAnsiTheme="minorHAnsi" w:cs="Arial"/>
          <w:b/>
          <w:color w:val="C0504D" w:themeColor="accent2"/>
          <w:lang w:val="pt-BR"/>
        </w:rPr>
      </w:pPr>
      <w:r w:rsidRPr="005D6057">
        <w:rPr>
          <w:rFonts w:asciiTheme="minorHAnsi" w:hAnsiTheme="minorHAnsi" w:cs="Arial"/>
          <w:b/>
          <w:color w:val="C0504D" w:themeColor="accent2"/>
          <w:lang w:val="pt-BR"/>
        </w:rPr>
        <w:t>17h  Coquetel de encerramento</w:t>
      </w:r>
    </w:p>
    <w:p w:rsidR="00875B8E" w:rsidRPr="00964995" w:rsidRDefault="00875B8E">
      <w:pPr>
        <w:rPr>
          <w:lang w:val="pt-BR"/>
        </w:rPr>
      </w:pPr>
    </w:p>
    <w:sectPr w:rsidR="00875B8E" w:rsidRPr="00964995" w:rsidSect="00875B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27A"/>
    <w:multiLevelType w:val="hybridMultilevel"/>
    <w:tmpl w:val="5DD423D2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7BEF"/>
    <w:rsid w:val="00027D60"/>
    <w:rsid w:val="000458AB"/>
    <w:rsid w:val="00052C95"/>
    <w:rsid w:val="000D4E26"/>
    <w:rsid w:val="00273EAF"/>
    <w:rsid w:val="002E7AAA"/>
    <w:rsid w:val="00317EB6"/>
    <w:rsid w:val="003267E6"/>
    <w:rsid w:val="003B59C4"/>
    <w:rsid w:val="003E4A4F"/>
    <w:rsid w:val="004C61B4"/>
    <w:rsid w:val="005861AD"/>
    <w:rsid w:val="005C49DB"/>
    <w:rsid w:val="005D5032"/>
    <w:rsid w:val="0061057C"/>
    <w:rsid w:val="0064653F"/>
    <w:rsid w:val="007A3EC0"/>
    <w:rsid w:val="00875B8E"/>
    <w:rsid w:val="00894FAD"/>
    <w:rsid w:val="008C28CB"/>
    <w:rsid w:val="009428A2"/>
    <w:rsid w:val="00964995"/>
    <w:rsid w:val="00A912A6"/>
    <w:rsid w:val="00AC2173"/>
    <w:rsid w:val="00BC2E79"/>
    <w:rsid w:val="00BF3BC1"/>
    <w:rsid w:val="00C51BD4"/>
    <w:rsid w:val="00D63644"/>
    <w:rsid w:val="00D77BEF"/>
    <w:rsid w:val="00E30389"/>
    <w:rsid w:val="00E437C8"/>
    <w:rsid w:val="00F83BEC"/>
    <w:rsid w:val="00FA3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77BEF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 w:cs="Arial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77BEF"/>
    <w:rPr>
      <w:rFonts w:ascii="Arial" w:eastAsia="Times New Roman" w:hAnsi="Arial" w:cs="Arial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7BEF"/>
    <w:pPr>
      <w:ind w:left="708"/>
      <w:jc w:val="both"/>
    </w:pPr>
    <w:rPr>
      <w:rFonts w:ascii="Arial" w:eastAsia="Calibri" w:hAnsi="Arial"/>
      <w:szCs w:val="22"/>
      <w:lang w:val="pt-BR"/>
    </w:rPr>
  </w:style>
  <w:style w:type="paragraph" w:customStyle="1" w:styleId="Default">
    <w:name w:val="Default"/>
    <w:rsid w:val="00D77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583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maria_stj</dc:creator>
  <cp:lastModifiedBy>maria_stj</cp:lastModifiedBy>
  <cp:revision>14</cp:revision>
  <cp:lastPrinted>2015-10-08T16:22:00Z</cp:lastPrinted>
  <dcterms:created xsi:type="dcterms:W3CDTF">2015-09-02T22:51:00Z</dcterms:created>
  <dcterms:modified xsi:type="dcterms:W3CDTF">2015-10-08T16:27:00Z</dcterms:modified>
</cp:coreProperties>
</file>